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221EF" w14:textId="77777777" w:rsidR="00A239C7" w:rsidRDefault="00000000">
      <w:pPr>
        <w:pStyle w:val="BodyText"/>
        <w:spacing w:before="46"/>
        <w:ind w:left="3790" w:right="3866"/>
        <w:jc w:val="center"/>
      </w:pPr>
      <w:r>
        <w:rPr>
          <w:spacing w:val="-2"/>
        </w:rPr>
        <w:t>LOGO/NAME</w:t>
      </w:r>
    </w:p>
    <w:p w14:paraId="376C9754" w14:textId="77777777" w:rsidR="00A239C7" w:rsidRDefault="00A239C7">
      <w:pPr>
        <w:pStyle w:val="BodyText"/>
        <w:spacing w:before="9"/>
        <w:rPr>
          <w:sz w:val="28"/>
        </w:rPr>
      </w:pPr>
    </w:p>
    <w:p w14:paraId="5BF6529F" w14:textId="77777777" w:rsidR="00A239C7" w:rsidRDefault="00000000">
      <w:pPr>
        <w:pStyle w:val="Title"/>
      </w:pPr>
      <w:r>
        <w:t>Food</w:t>
      </w:r>
      <w:r>
        <w:rPr>
          <w:spacing w:val="-3"/>
        </w:rPr>
        <w:t xml:space="preserve"> </w:t>
      </w:r>
      <w:r>
        <w:t>and</w:t>
      </w:r>
      <w:r>
        <w:rPr>
          <w:spacing w:val="-3"/>
        </w:rPr>
        <w:t xml:space="preserve"> </w:t>
      </w:r>
      <w:r>
        <w:t>Nutrition</w:t>
      </w:r>
      <w:r>
        <w:rPr>
          <w:spacing w:val="-3"/>
        </w:rPr>
        <w:t xml:space="preserve"> </w:t>
      </w:r>
      <w:r>
        <w:rPr>
          <w:spacing w:val="-2"/>
        </w:rPr>
        <w:t>Policy</w:t>
      </w:r>
    </w:p>
    <w:p w14:paraId="13CC8730" w14:textId="77777777" w:rsidR="00A239C7" w:rsidRDefault="00A239C7">
      <w:pPr>
        <w:pStyle w:val="BodyText"/>
        <w:spacing w:before="4"/>
        <w:rPr>
          <w:b/>
          <w:sz w:val="29"/>
        </w:rPr>
      </w:pPr>
    </w:p>
    <w:p w14:paraId="286B05B8" w14:textId="77777777" w:rsidR="00A239C7" w:rsidRDefault="00000000">
      <w:pPr>
        <w:pStyle w:val="Heading1"/>
        <w:spacing w:before="1"/>
      </w:pPr>
      <w:r>
        <w:t>Purpose</w:t>
      </w:r>
      <w:r>
        <w:rPr>
          <w:spacing w:val="-5"/>
        </w:rPr>
        <w:t xml:space="preserve"> </w:t>
      </w:r>
      <w:r>
        <w:t>and</w:t>
      </w:r>
      <w:r>
        <w:rPr>
          <w:spacing w:val="-4"/>
        </w:rPr>
        <w:t xml:space="preserve"> </w:t>
      </w:r>
      <w:r>
        <w:rPr>
          <w:spacing w:val="-2"/>
        </w:rPr>
        <w:t>Guidelines</w:t>
      </w:r>
    </w:p>
    <w:p w14:paraId="2CC7300C" w14:textId="77777777" w:rsidR="00A239C7" w:rsidRDefault="00000000">
      <w:pPr>
        <w:spacing w:before="41" w:line="276" w:lineRule="auto"/>
        <w:ind w:left="600" w:right="668"/>
        <w:rPr>
          <w:rFonts w:ascii="Arial"/>
        </w:rPr>
      </w:pPr>
      <w:r>
        <w:rPr>
          <w:i/>
        </w:rPr>
        <w:t>Why</w:t>
      </w:r>
      <w:r>
        <w:rPr>
          <w:i/>
          <w:spacing w:val="-3"/>
        </w:rPr>
        <w:t xml:space="preserve"> </w:t>
      </w:r>
      <w:r>
        <w:rPr>
          <w:i/>
        </w:rPr>
        <w:t>do</w:t>
      </w:r>
      <w:r>
        <w:rPr>
          <w:i/>
          <w:spacing w:val="-3"/>
        </w:rPr>
        <w:t xml:space="preserve"> </w:t>
      </w:r>
      <w:r>
        <w:rPr>
          <w:i/>
        </w:rPr>
        <w:t>you</w:t>
      </w:r>
      <w:r>
        <w:rPr>
          <w:i/>
          <w:spacing w:val="-3"/>
        </w:rPr>
        <w:t xml:space="preserve"> </w:t>
      </w:r>
      <w:r>
        <w:rPr>
          <w:i/>
        </w:rPr>
        <w:t>care?</w:t>
      </w:r>
      <w:r>
        <w:rPr>
          <w:i/>
          <w:spacing w:val="-2"/>
        </w:rPr>
        <w:t xml:space="preserve"> </w:t>
      </w:r>
      <w:r>
        <w:rPr>
          <w:i/>
        </w:rPr>
        <w:t>What</w:t>
      </w:r>
      <w:r>
        <w:rPr>
          <w:i/>
          <w:spacing w:val="-4"/>
        </w:rPr>
        <w:t xml:space="preserve"> </w:t>
      </w:r>
      <w:r>
        <w:rPr>
          <w:i/>
        </w:rPr>
        <w:t>are</w:t>
      </w:r>
      <w:r>
        <w:rPr>
          <w:i/>
          <w:spacing w:val="-2"/>
        </w:rPr>
        <w:t xml:space="preserve"> </w:t>
      </w:r>
      <w:r>
        <w:rPr>
          <w:i/>
        </w:rPr>
        <w:t>your</w:t>
      </w:r>
      <w:r>
        <w:rPr>
          <w:i/>
          <w:spacing w:val="-1"/>
        </w:rPr>
        <w:t xml:space="preserve"> </w:t>
      </w:r>
      <w:r>
        <w:rPr>
          <w:i/>
        </w:rPr>
        <w:t>guiding</w:t>
      </w:r>
      <w:r>
        <w:rPr>
          <w:i/>
          <w:spacing w:val="-3"/>
        </w:rPr>
        <w:t xml:space="preserve"> </w:t>
      </w:r>
      <w:r>
        <w:rPr>
          <w:i/>
        </w:rPr>
        <w:t>principles?</w:t>
      </w:r>
      <w:r>
        <w:rPr>
          <w:i/>
          <w:spacing w:val="-2"/>
        </w:rPr>
        <w:t xml:space="preserve"> </w:t>
      </w:r>
      <w:r>
        <w:rPr>
          <w:i/>
        </w:rPr>
        <w:t>Consider</w:t>
      </w:r>
      <w:r>
        <w:rPr>
          <w:i/>
          <w:spacing w:val="-2"/>
        </w:rPr>
        <w:t xml:space="preserve"> </w:t>
      </w:r>
      <w:r>
        <w:rPr>
          <w:i/>
        </w:rPr>
        <w:t>health</w:t>
      </w:r>
      <w:r>
        <w:rPr>
          <w:i/>
          <w:spacing w:val="-5"/>
        </w:rPr>
        <w:t xml:space="preserve"> </w:t>
      </w:r>
      <w:r>
        <w:rPr>
          <w:i/>
        </w:rPr>
        <w:t>equity,</w:t>
      </w:r>
      <w:r>
        <w:rPr>
          <w:i/>
          <w:spacing w:val="-2"/>
        </w:rPr>
        <w:t xml:space="preserve"> </w:t>
      </w:r>
      <w:r>
        <w:rPr>
          <w:i/>
        </w:rPr>
        <w:t>choice</w:t>
      </w:r>
      <w:proofErr w:type="gramStart"/>
      <w:r>
        <w:rPr>
          <w:i/>
        </w:rPr>
        <w:t>,</w:t>
      </w:r>
      <w:r>
        <w:rPr>
          <w:i/>
          <w:spacing w:val="-2"/>
        </w:rPr>
        <w:t xml:space="preserve"> </w:t>
      </w:r>
      <w:r>
        <w:rPr>
          <w:i/>
        </w:rPr>
        <w:t>unique</w:t>
      </w:r>
      <w:proofErr w:type="gramEnd"/>
      <w:r>
        <w:rPr>
          <w:i/>
          <w:spacing w:val="-2"/>
        </w:rPr>
        <w:t xml:space="preserve"> </w:t>
      </w:r>
      <w:r>
        <w:rPr>
          <w:i/>
        </w:rPr>
        <w:t>needs</w:t>
      </w:r>
      <w:r>
        <w:rPr>
          <w:i/>
          <w:spacing w:val="-2"/>
        </w:rPr>
        <w:t xml:space="preserve"> </w:t>
      </w:r>
      <w:r>
        <w:rPr>
          <w:i/>
        </w:rPr>
        <w:t>of</w:t>
      </w:r>
      <w:r>
        <w:rPr>
          <w:i/>
          <w:spacing w:val="-5"/>
        </w:rPr>
        <w:t xml:space="preserve"> </w:t>
      </w:r>
      <w:r>
        <w:rPr>
          <w:i/>
        </w:rPr>
        <w:t xml:space="preserve">your participants or program. Also note basic guidelines you use as a reference. We recommend those from Healthy Eating Research: </w:t>
      </w:r>
      <w:hyperlink r:id="rId6">
        <w:r>
          <w:rPr>
            <w:rFonts w:ascii="Arial"/>
            <w:color w:val="0000FF"/>
            <w:u w:val="single" w:color="0000FF"/>
          </w:rPr>
          <w:t>her-food-bank_FINAL.pdf (healthyeatingresearch.org)</w:t>
        </w:r>
      </w:hyperlink>
    </w:p>
    <w:p w14:paraId="708B0BC8" w14:textId="77777777" w:rsidR="00A239C7" w:rsidRDefault="00000000">
      <w:pPr>
        <w:ind w:left="600"/>
        <w:rPr>
          <w:i/>
        </w:rPr>
      </w:pPr>
      <w:r>
        <w:rPr>
          <w:i/>
          <w:spacing w:val="-2"/>
        </w:rPr>
        <w:t>Example:</w:t>
      </w:r>
    </w:p>
    <w:p w14:paraId="214FE62D" w14:textId="77777777" w:rsidR="00A239C7" w:rsidRDefault="00000000">
      <w:pPr>
        <w:pStyle w:val="BodyText"/>
        <w:spacing w:before="38" w:line="276" w:lineRule="auto"/>
        <w:ind w:left="1320" w:right="747"/>
      </w:pPr>
      <w:r>
        <w:t>At</w:t>
      </w:r>
      <w:r>
        <w:rPr>
          <w:spacing w:val="-2"/>
        </w:rPr>
        <w:t xml:space="preserve"> </w:t>
      </w:r>
      <w:r>
        <w:t>xxx,</w:t>
      </w:r>
      <w:r>
        <w:rPr>
          <w:spacing w:val="-2"/>
        </w:rPr>
        <w:t xml:space="preserve"> </w:t>
      </w:r>
      <w:r>
        <w:t>we</w:t>
      </w:r>
      <w:r>
        <w:rPr>
          <w:spacing w:val="-1"/>
        </w:rPr>
        <w:t xml:space="preserve"> </w:t>
      </w:r>
      <w:r>
        <w:t>recognize</w:t>
      </w:r>
      <w:r>
        <w:rPr>
          <w:spacing w:val="-4"/>
        </w:rPr>
        <w:t xml:space="preserve"> </w:t>
      </w:r>
      <w:r>
        <w:t>the</w:t>
      </w:r>
      <w:r>
        <w:rPr>
          <w:spacing w:val="-2"/>
        </w:rPr>
        <w:t xml:space="preserve"> </w:t>
      </w:r>
      <w:r>
        <w:t>important</w:t>
      </w:r>
      <w:r>
        <w:rPr>
          <w:spacing w:val="-2"/>
        </w:rPr>
        <w:t xml:space="preserve"> </w:t>
      </w:r>
      <w:r>
        <w:t>role</w:t>
      </w:r>
      <w:r>
        <w:rPr>
          <w:spacing w:val="-5"/>
        </w:rPr>
        <w:t xml:space="preserve"> </w:t>
      </w:r>
      <w:r>
        <w:t>that</w:t>
      </w:r>
      <w:r>
        <w:rPr>
          <w:spacing w:val="-2"/>
        </w:rPr>
        <w:t xml:space="preserve"> </w:t>
      </w:r>
      <w:r>
        <w:t>food</w:t>
      </w:r>
      <w:r>
        <w:rPr>
          <w:spacing w:val="-3"/>
        </w:rPr>
        <w:t xml:space="preserve"> </w:t>
      </w:r>
      <w:r>
        <w:t>and</w:t>
      </w:r>
      <w:r>
        <w:rPr>
          <w:spacing w:val="-5"/>
        </w:rPr>
        <w:t xml:space="preserve"> </w:t>
      </w:r>
      <w:r>
        <w:t>nutrition</w:t>
      </w:r>
      <w:r>
        <w:rPr>
          <w:spacing w:val="-3"/>
        </w:rPr>
        <w:t xml:space="preserve"> </w:t>
      </w:r>
      <w:r>
        <w:t>play</w:t>
      </w:r>
      <w:r>
        <w:rPr>
          <w:spacing w:val="-4"/>
        </w:rPr>
        <w:t xml:space="preserve"> </w:t>
      </w:r>
      <w:r>
        <w:t>in</w:t>
      </w:r>
      <w:r>
        <w:rPr>
          <w:spacing w:val="-2"/>
        </w:rPr>
        <w:t xml:space="preserve"> </w:t>
      </w:r>
      <w:r>
        <w:t>our</w:t>
      </w:r>
      <w:r>
        <w:rPr>
          <w:spacing w:val="-5"/>
        </w:rPr>
        <w:t xml:space="preserve"> </w:t>
      </w:r>
      <w:r>
        <w:t>participants’</w:t>
      </w:r>
      <w:r>
        <w:rPr>
          <w:spacing w:val="-2"/>
        </w:rPr>
        <w:t xml:space="preserve"> </w:t>
      </w:r>
      <w:r>
        <w:t>health. In addition to breaking down barriers to food access, we are committed to offering our participants choices that enable positive health outcomes, help prevent diet-related chronic illnesses,</w:t>
      </w:r>
      <w:r>
        <w:rPr>
          <w:spacing w:val="-1"/>
        </w:rPr>
        <w:t xml:space="preserve"> </w:t>
      </w:r>
      <w:r>
        <w:t>and</w:t>
      </w:r>
      <w:r>
        <w:rPr>
          <w:spacing w:val="-2"/>
        </w:rPr>
        <w:t xml:space="preserve"> </w:t>
      </w:r>
      <w:r>
        <w:t>respect</w:t>
      </w:r>
      <w:r>
        <w:rPr>
          <w:spacing w:val="-1"/>
        </w:rPr>
        <w:t xml:space="preserve"> </w:t>
      </w:r>
      <w:r>
        <w:t>the</w:t>
      </w:r>
      <w:r>
        <w:rPr>
          <w:spacing w:val="-4"/>
        </w:rPr>
        <w:t xml:space="preserve"> </w:t>
      </w:r>
      <w:r>
        <w:t>cultural</w:t>
      </w:r>
      <w:r>
        <w:rPr>
          <w:spacing w:val="-2"/>
        </w:rPr>
        <w:t xml:space="preserve"> </w:t>
      </w:r>
      <w:r>
        <w:t>needs</w:t>
      </w:r>
      <w:r>
        <w:rPr>
          <w:spacing w:val="-1"/>
        </w:rPr>
        <w:t xml:space="preserve"> </w:t>
      </w:r>
      <w:r>
        <w:t>and</w:t>
      </w:r>
      <w:r>
        <w:rPr>
          <w:spacing w:val="-1"/>
        </w:rPr>
        <w:t xml:space="preserve"> </w:t>
      </w:r>
      <w:r>
        <w:t>dietary</w:t>
      </w:r>
      <w:r>
        <w:rPr>
          <w:spacing w:val="-3"/>
        </w:rPr>
        <w:t xml:space="preserve"> </w:t>
      </w:r>
      <w:r>
        <w:t>preferences</w:t>
      </w:r>
      <w:r>
        <w:rPr>
          <w:spacing w:val="-1"/>
        </w:rPr>
        <w:t xml:space="preserve"> </w:t>
      </w:r>
      <w:r>
        <w:t>of</w:t>
      </w:r>
      <w:r>
        <w:rPr>
          <w:spacing w:val="-1"/>
        </w:rPr>
        <w:t xml:space="preserve"> </w:t>
      </w:r>
      <w:r>
        <w:t>the communities</w:t>
      </w:r>
      <w:r>
        <w:rPr>
          <w:spacing w:val="-3"/>
        </w:rPr>
        <w:t xml:space="preserve"> </w:t>
      </w:r>
      <w:r>
        <w:t>we</w:t>
      </w:r>
      <w:r>
        <w:rPr>
          <w:spacing w:val="-1"/>
        </w:rPr>
        <w:t xml:space="preserve"> </w:t>
      </w:r>
      <w:r>
        <w:t>serve.</w:t>
      </w:r>
    </w:p>
    <w:p w14:paraId="113E2331" w14:textId="77777777" w:rsidR="00A239C7" w:rsidRDefault="00A239C7">
      <w:pPr>
        <w:pStyle w:val="BodyText"/>
        <w:spacing w:before="6"/>
        <w:rPr>
          <w:sz w:val="25"/>
        </w:rPr>
      </w:pPr>
    </w:p>
    <w:p w14:paraId="17D8D649" w14:textId="77777777" w:rsidR="00A239C7" w:rsidRDefault="00000000">
      <w:pPr>
        <w:pStyle w:val="BodyText"/>
        <w:spacing w:line="276" w:lineRule="auto"/>
        <w:ind w:left="1320" w:right="668"/>
      </w:pPr>
      <w:r>
        <w:t>Our</w:t>
      </w:r>
      <w:r>
        <w:rPr>
          <w:spacing w:val="-3"/>
        </w:rPr>
        <w:t xml:space="preserve"> </w:t>
      </w:r>
      <w:r>
        <w:t>Food</w:t>
      </w:r>
      <w:r>
        <w:rPr>
          <w:spacing w:val="-3"/>
        </w:rPr>
        <w:t xml:space="preserve"> </w:t>
      </w:r>
      <w:r>
        <w:t>and</w:t>
      </w:r>
      <w:r>
        <w:rPr>
          <w:spacing w:val="-3"/>
        </w:rPr>
        <w:t xml:space="preserve"> </w:t>
      </w:r>
      <w:r>
        <w:t>Nutrition</w:t>
      </w:r>
      <w:r>
        <w:rPr>
          <w:spacing w:val="-3"/>
        </w:rPr>
        <w:t xml:space="preserve"> </w:t>
      </w:r>
      <w:r>
        <w:t>policy</w:t>
      </w:r>
      <w:r>
        <w:rPr>
          <w:spacing w:val="-1"/>
        </w:rPr>
        <w:t xml:space="preserve"> </w:t>
      </w:r>
      <w:r>
        <w:t>will</w:t>
      </w:r>
      <w:r>
        <w:rPr>
          <w:spacing w:val="-5"/>
        </w:rPr>
        <w:t xml:space="preserve"> </w:t>
      </w:r>
      <w:r>
        <w:t>demonstrate</w:t>
      </w:r>
      <w:r>
        <w:rPr>
          <w:spacing w:val="-4"/>
        </w:rPr>
        <w:t xml:space="preserve"> </w:t>
      </w:r>
      <w:r>
        <w:t>our</w:t>
      </w:r>
      <w:r>
        <w:rPr>
          <w:spacing w:val="-4"/>
        </w:rPr>
        <w:t xml:space="preserve"> </w:t>
      </w:r>
      <w:r>
        <w:t>commitment</w:t>
      </w:r>
      <w:r>
        <w:rPr>
          <w:spacing w:val="-4"/>
        </w:rPr>
        <w:t xml:space="preserve"> </w:t>
      </w:r>
      <w:r>
        <w:t>to</w:t>
      </w:r>
      <w:r>
        <w:rPr>
          <w:spacing w:val="-3"/>
        </w:rPr>
        <w:t xml:space="preserve"> </w:t>
      </w:r>
      <w:r>
        <w:t>the</w:t>
      </w:r>
      <w:r>
        <w:rPr>
          <w:spacing w:val="-1"/>
        </w:rPr>
        <w:t xml:space="preserve"> </w:t>
      </w:r>
      <w:r>
        <w:t>quality</w:t>
      </w:r>
      <w:r>
        <w:rPr>
          <w:spacing w:val="-4"/>
        </w:rPr>
        <w:t xml:space="preserve"> </w:t>
      </w:r>
      <w:r>
        <w:t>of</w:t>
      </w:r>
      <w:r>
        <w:rPr>
          <w:spacing w:val="-5"/>
        </w:rPr>
        <w:t xml:space="preserve"> </w:t>
      </w:r>
      <w:r>
        <w:t>food</w:t>
      </w:r>
      <w:r>
        <w:rPr>
          <w:spacing w:val="-3"/>
        </w:rPr>
        <w:t xml:space="preserve"> </w:t>
      </w:r>
      <w:r>
        <w:t>we</w:t>
      </w:r>
      <w:r>
        <w:rPr>
          <w:spacing w:val="-4"/>
        </w:rPr>
        <w:t xml:space="preserve"> </w:t>
      </w:r>
      <w:r>
        <w:t>offer our participants and serve</w:t>
      </w:r>
      <w:r>
        <w:rPr>
          <w:spacing w:val="-1"/>
        </w:rPr>
        <w:t xml:space="preserve"> </w:t>
      </w:r>
      <w:r>
        <w:t>as our guiding principles. We will utilize the Healthy Eating Research (HER) Nutrition Guidelines as a tool to guide our nutritional priorities.</w:t>
      </w:r>
    </w:p>
    <w:p w14:paraId="74A16CEF" w14:textId="77777777" w:rsidR="00A239C7" w:rsidRDefault="00A239C7">
      <w:pPr>
        <w:pStyle w:val="BodyText"/>
        <w:spacing w:before="2"/>
        <w:rPr>
          <w:sz w:val="25"/>
        </w:rPr>
      </w:pPr>
    </w:p>
    <w:p w14:paraId="6FDCF26D" w14:textId="77777777" w:rsidR="00A239C7" w:rsidRDefault="00000000">
      <w:pPr>
        <w:pStyle w:val="Heading1"/>
      </w:pPr>
      <w:r>
        <w:t>Overall</w:t>
      </w:r>
      <w:r>
        <w:rPr>
          <w:spacing w:val="-6"/>
        </w:rPr>
        <w:t xml:space="preserve"> </w:t>
      </w:r>
      <w:r>
        <w:t>Nutrition</w:t>
      </w:r>
      <w:r>
        <w:rPr>
          <w:spacing w:val="-7"/>
        </w:rPr>
        <w:t xml:space="preserve"> </w:t>
      </w:r>
      <w:r>
        <w:rPr>
          <w:spacing w:val="-2"/>
        </w:rPr>
        <w:t>Commitments</w:t>
      </w:r>
    </w:p>
    <w:p w14:paraId="0A4D2521" w14:textId="77777777" w:rsidR="00A239C7" w:rsidRDefault="00000000">
      <w:pPr>
        <w:spacing w:before="41"/>
        <w:ind w:left="600"/>
        <w:rPr>
          <w:i/>
        </w:rPr>
      </w:pPr>
      <w:r>
        <w:rPr>
          <w:i/>
        </w:rPr>
        <w:t>Note</w:t>
      </w:r>
      <w:r>
        <w:rPr>
          <w:i/>
          <w:spacing w:val="-5"/>
        </w:rPr>
        <w:t xml:space="preserve"> </w:t>
      </w:r>
      <w:r>
        <w:rPr>
          <w:i/>
        </w:rPr>
        <w:t>any</w:t>
      </w:r>
      <w:r>
        <w:rPr>
          <w:i/>
          <w:spacing w:val="-3"/>
        </w:rPr>
        <w:t xml:space="preserve"> </w:t>
      </w:r>
      <w:r>
        <w:rPr>
          <w:i/>
        </w:rPr>
        <w:t>foods</w:t>
      </w:r>
      <w:r>
        <w:rPr>
          <w:i/>
          <w:spacing w:val="-2"/>
        </w:rPr>
        <w:t xml:space="preserve"> </w:t>
      </w:r>
      <w:r>
        <w:rPr>
          <w:i/>
        </w:rPr>
        <w:t>you’d</w:t>
      </w:r>
      <w:r>
        <w:rPr>
          <w:i/>
          <w:spacing w:val="-4"/>
        </w:rPr>
        <w:t xml:space="preserve"> </w:t>
      </w:r>
      <w:r>
        <w:rPr>
          <w:i/>
        </w:rPr>
        <w:t>like</w:t>
      </w:r>
      <w:r>
        <w:rPr>
          <w:i/>
          <w:spacing w:val="-3"/>
        </w:rPr>
        <w:t xml:space="preserve"> </w:t>
      </w:r>
      <w:r>
        <w:rPr>
          <w:i/>
        </w:rPr>
        <w:t>to</w:t>
      </w:r>
      <w:r>
        <w:rPr>
          <w:i/>
          <w:spacing w:val="-3"/>
        </w:rPr>
        <w:t xml:space="preserve"> </w:t>
      </w:r>
      <w:r>
        <w:rPr>
          <w:i/>
        </w:rPr>
        <w:t>emphasize</w:t>
      </w:r>
      <w:r>
        <w:rPr>
          <w:i/>
          <w:spacing w:val="-3"/>
        </w:rPr>
        <w:t xml:space="preserve"> </w:t>
      </w:r>
      <w:r>
        <w:rPr>
          <w:i/>
        </w:rPr>
        <w:t>or</w:t>
      </w:r>
      <w:r>
        <w:rPr>
          <w:i/>
          <w:spacing w:val="-1"/>
        </w:rPr>
        <w:t xml:space="preserve"> </w:t>
      </w:r>
      <w:r>
        <w:rPr>
          <w:i/>
        </w:rPr>
        <w:t>any</w:t>
      </w:r>
      <w:r>
        <w:rPr>
          <w:i/>
          <w:spacing w:val="-3"/>
        </w:rPr>
        <w:t xml:space="preserve"> </w:t>
      </w:r>
      <w:r>
        <w:rPr>
          <w:i/>
        </w:rPr>
        <w:t>that</w:t>
      </w:r>
      <w:r>
        <w:rPr>
          <w:i/>
          <w:spacing w:val="-3"/>
        </w:rPr>
        <w:t xml:space="preserve"> </w:t>
      </w:r>
      <w:r>
        <w:rPr>
          <w:i/>
        </w:rPr>
        <w:t>you’d</w:t>
      </w:r>
      <w:r>
        <w:rPr>
          <w:i/>
          <w:spacing w:val="-4"/>
        </w:rPr>
        <w:t xml:space="preserve"> </w:t>
      </w:r>
      <w:r>
        <w:rPr>
          <w:i/>
        </w:rPr>
        <w:t>like</w:t>
      </w:r>
      <w:r>
        <w:rPr>
          <w:i/>
          <w:spacing w:val="-3"/>
        </w:rPr>
        <w:t xml:space="preserve"> </w:t>
      </w:r>
      <w:r>
        <w:rPr>
          <w:i/>
        </w:rPr>
        <w:t>to</w:t>
      </w:r>
      <w:r>
        <w:rPr>
          <w:i/>
          <w:spacing w:val="-5"/>
        </w:rPr>
        <w:t xml:space="preserve"> </w:t>
      </w:r>
      <w:r>
        <w:rPr>
          <w:i/>
        </w:rPr>
        <w:t>exclude,</w:t>
      </w:r>
      <w:r>
        <w:rPr>
          <w:i/>
          <w:spacing w:val="-3"/>
        </w:rPr>
        <w:t xml:space="preserve"> </w:t>
      </w:r>
      <w:r>
        <w:rPr>
          <w:i/>
        </w:rPr>
        <w:t>based</w:t>
      </w:r>
      <w:r>
        <w:rPr>
          <w:i/>
          <w:spacing w:val="-6"/>
        </w:rPr>
        <w:t xml:space="preserve"> </w:t>
      </w:r>
      <w:r>
        <w:rPr>
          <w:i/>
        </w:rPr>
        <w:t>on</w:t>
      </w:r>
      <w:r>
        <w:rPr>
          <w:i/>
          <w:spacing w:val="-4"/>
        </w:rPr>
        <w:t xml:space="preserve"> </w:t>
      </w:r>
      <w:r>
        <w:rPr>
          <w:i/>
        </w:rPr>
        <w:t>your</w:t>
      </w:r>
      <w:r>
        <w:rPr>
          <w:i/>
          <w:spacing w:val="-2"/>
        </w:rPr>
        <w:t xml:space="preserve"> </w:t>
      </w:r>
      <w:r>
        <w:rPr>
          <w:i/>
        </w:rPr>
        <w:t>principles</w:t>
      </w:r>
      <w:r>
        <w:rPr>
          <w:i/>
          <w:spacing w:val="-4"/>
        </w:rPr>
        <w:t xml:space="preserve"> </w:t>
      </w:r>
      <w:r>
        <w:rPr>
          <w:i/>
          <w:spacing w:val="-5"/>
        </w:rPr>
        <w:t>and</w:t>
      </w:r>
    </w:p>
    <w:p w14:paraId="4C961B42" w14:textId="77777777" w:rsidR="00A239C7" w:rsidRDefault="00000000">
      <w:pPr>
        <w:spacing w:before="41"/>
        <w:ind w:left="600" w:right="7692"/>
        <w:rPr>
          <w:i/>
        </w:rPr>
      </w:pPr>
      <w:r>
        <w:rPr>
          <w:i/>
        </w:rPr>
        <w:t>the</w:t>
      </w:r>
      <w:r>
        <w:rPr>
          <w:i/>
          <w:spacing w:val="-3"/>
        </w:rPr>
        <w:t xml:space="preserve"> </w:t>
      </w:r>
      <w:r>
        <w:rPr>
          <w:i/>
        </w:rPr>
        <w:t>guidelines</w:t>
      </w:r>
      <w:r>
        <w:rPr>
          <w:i/>
          <w:spacing w:val="-2"/>
        </w:rPr>
        <w:t xml:space="preserve"> </w:t>
      </w:r>
      <w:r>
        <w:rPr>
          <w:i/>
        </w:rPr>
        <w:t>you</w:t>
      </w:r>
      <w:r>
        <w:rPr>
          <w:i/>
          <w:spacing w:val="-3"/>
        </w:rPr>
        <w:t xml:space="preserve"> </w:t>
      </w:r>
      <w:r>
        <w:rPr>
          <w:i/>
          <w:spacing w:val="-2"/>
        </w:rPr>
        <w:t>choose.</w:t>
      </w:r>
    </w:p>
    <w:p w14:paraId="35A09CA0" w14:textId="77777777" w:rsidR="00A239C7" w:rsidRDefault="00000000">
      <w:pPr>
        <w:spacing w:before="39"/>
        <w:ind w:left="600" w:right="7692"/>
        <w:rPr>
          <w:i/>
        </w:rPr>
      </w:pPr>
      <w:r>
        <w:rPr>
          <w:i/>
          <w:spacing w:val="-2"/>
        </w:rPr>
        <w:t>Example:</w:t>
      </w:r>
    </w:p>
    <w:p w14:paraId="6DA5844F" w14:textId="77777777" w:rsidR="00A239C7" w:rsidRDefault="00000000">
      <w:pPr>
        <w:pStyle w:val="BodyText"/>
        <w:spacing w:before="41" w:line="276" w:lineRule="auto"/>
        <w:ind w:left="1320" w:right="668"/>
      </w:pPr>
      <w:proofErr w:type="gramStart"/>
      <w:r>
        <w:t>In order</w:t>
      </w:r>
      <w:r>
        <w:rPr>
          <w:spacing w:val="-1"/>
        </w:rPr>
        <w:t xml:space="preserve"> </w:t>
      </w:r>
      <w:r>
        <w:t>to</w:t>
      </w:r>
      <w:proofErr w:type="gramEnd"/>
      <w:r>
        <w:t xml:space="preserve"> prioritize</w:t>
      </w:r>
      <w:r>
        <w:rPr>
          <w:spacing w:val="-1"/>
        </w:rPr>
        <w:t xml:space="preserve"> </w:t>
      </w:r>
      <w:r>
        <w:t>the health of</w:t>
      </w:r>
      <w:r>
        <w:rPr>
          <w:spacing w:val="-1"/>
        </w:rPr>
        <w:t xml:space="preserve"> </w:t>
      </w:r>
      <w:r>
        <w:t>our participants we</w:t>
      </w:r>
      <w:r>
        <w:rPr>
          <w:spacing w:val="-1"/>
        </w:rPr>
        <w:t xml:space="preserve"> </w:t>
      </w:r>
      <w:r>
        <w:t>commit to offering</w:t>
      </w:r>
      <w:r>
        <w:rPr>
          <w:spacing w:val="-2"/>
        </w:rPr>
        <w:t xml:space="preserve"> </w:t>
      </w:r>
      <w:r>
        <w:t>xx%</w:t>
      </w:r>
      <w:r>
        <w:rPr>
          <w:spacing w:val="-1"/>
        </w:rPr>
        <w:t xml:space="preserve"> </w:t>
      </w:r>
      <w:r>
        <w:t>of</w:t>
      </w:r>
      <w:r>
        <w:rPr>
          <w:spacing w:val="-4"/>
        </w:rPr>
        <w:t xml:space="preserve"> </w:t>
      </w:r>
      <w:r>
        <w:t>our items</w:t>
      </w:r>
      <w:r>
        <w:rPr>
          <w:spacing w:val="-2"/>
        </w:rPr>
        <w:t xml:space="preserve"> </w:t>
      </w:r>
      <w:r>
        <w:t xml:space="preserve">from the choose often categories. </w:t>
      </w:r>
      <w:proofErr w:type="gramStart"/>
      <w:r>
        <w:t>In particular we</w:t>
      </w:r>
      <w:proofErr w:type="gramEnd"/>
      <w:r>
        <w:t xml:space="preserve"> will aim to increase fresh fruits and vegetables, whole</w:t>
      </w:r>
      <w:r>
        <w:rPr>
          <w:spacing w:val="-5"/>
        </w:rPr>
        <w:t xml:space="preserve"> </w:t>
      </w:r>
      <w:r>
        <w:t>grains,</w:t>
      </w:r>
      <w:r>
        <w:rPr>
          <w:spacing w:val="-2"/>
        </w:rPr>
        <w:t xml:space="preserve"> </w:t>
      </w:r>
      <w:r>
        <w:t>lean</w:t>
      </w:r>
      <w:r>
        <w:rPr>
          <w:spacing w:val="-2"/>
        </w:rPr>
        <w:t xml:space="preserve"> </w:t>
      </w:r>
      <w:r>
        <w:t>protein,</w:t>
      </w:r>
      <w:r>
        <w:rPr>
          <w:spacing w:val="-4"/>
        </w:rPr>
        <w:t xml:space="preserve"> </w:t>
      </w:r>
      <w:r>
        <w:t>and</w:t>
      </w:r>
      <w:r>
        <w:rPr>
          <w:spacing w:val="-3"/>
        </w:rPr>
        <w:t xml:space="preserve"> </w:t>
      </w:r>
      <w:r>
        <w:t>low-sodium</w:t>
      </w:r>
      <w:r>
        <w:rPr>
          <w:spacing w:val="-4"/>
        </w:rPr>
        <w:t xml:space="preserve"> </w:t>
      </w:r>
      <w:r>
        <w:t>options.</w:t>
      </w:r>
      <w:r>
        <w:rPr>
          <w:spacing w:val="-5"/>
        </w:rPr>
        <w:t xml:space="preserve"> </w:t>
      </w:r>
      <w:r>
        <w:t>We</w:t>
      </w:r>
      <w:r>
        <w:rPr>
          <w:spacing w:val="-2"/>
        </w:rPr>
        <w:t xml:space="preserve"> </w:t>
      </w:r>
      <w:r>
        <w:t>also</w:t>
      </w:r>
      <w:r>
        <w:rPr>
          <w:spacing w:val="-1"/>
        </w:rPr>
        <w:t xml:space="preserve"> </w:t>
      </w:r>
      <w:r>
        <w:t>strive</w:t>
      </w:r>
      <w:r>
        <w:rPr>
          <w:spacing w:val="-1"/>
        </w:rPr>
        <w:t xml:space="preserve"> </w:t>
      </w:r>
      <w:r>
        <w:t>to</w:t>
      </w:r>
      <w:r>
        <w:rPr>
          <w:spacing w:val="-1"/>
        </w:rPr>
        <w:t xml:space="preserve"> </w:t>
      </w:r>
      <w:r>
        <w:t>distribute</w:t>
      </w:r>
      <w:r>
        <w:rPr>
          <w:spacing w:val="-4"/>
        </w:rPr>
        <w:t xml:space="preserve"> </w:t>
      </w:r>
      <w:r>
        <w:t>items</w:t>
      </w:r>
      <w:r>
        <w:rPr>
          <w:spacing w:val="-2"/>
        </w:rPr>
        <w:t xml:space="preserve"> </w:t>
      </w:r>
      <w:r>
        <w:t>that</w:t>
      </w:r>
      <w:r>
        <w:rPr>
          <w:spacing w:val="-4"/>
        </w:rPr>
        <w:t xml:space="preserve"> </w:t>
      </w:r>
      <w:r>
        <w:t>meet the cultural and dietary needs of the diverse and changing population that we serve.</w:t>
      </w:r>
    </w:p>
    <w:p w14:paraId="01D1B0E8" w14:textId="77777777" w:rsidR="00A239C7" w:rsidRDefault="00A239C7">
      <w:pPr>
        <w:pStyle w:val="BodyText"/>
        <w:spacing w:before="5"/>
        <w:rPr>
          <w:sz w:val="25"/>
        </w:rPr>
      </w:pPr>
    </w:p>
    <w:p w14:paraId="647C5E77" w14:textId="77777777" w:rsidR="00A239C7" w:rsidRDefault="00000000">
      <w:pPr>
        <w:pStyle w:val="Heading1"/>
      </w:pPr>
      <w:r>
        <w:t>Food</w:t>
      </w:r>
      <w:r>
        <w:rPr>
          <w:spacing w:val="-5"/>
        </w:rPr>
        <w:t xml:space="preserve"> </w:t>
      </w:r>
      <w:r>
        <w:rPr>
          <w:spacing w:val="-2"/>
        </w:rPr>
        <w:t>Purchases</w:t>
      </w:r>
    </w:p>
    <w:p w14:paraId="1240DF31" w14:textId="77777777" w:rsidR="00A239C7" w:rsidRDefault="00000000">
      <w:pPr>
        <w:spacing w:before="39" w:line="276" w:lineRule="auto"/>
        <w:ind w:left="600" w:right="668"/>
        <w:rPr>
          <w:i/>
        </w:rPr>
      </w:pPr>
      <w:r>
        <w:rPr>
          <w:i/>
        </w:rPr>
        <w:t>Outline</w:t>
      </w:r>
      <w:r>
        <w:rPr>
          <w:i/>
          <w:spacing w:val="-2"/>
        </w:rPr>
        <w:t xml:space="preserve"> </w:t>
      </w:r>
      <w:r>
        <w:rPr>
          <w:i/>
        </w:rPr>
        <w:t>parameters</w:t>
      </w:r>
      <w:r>
        <w:rPr>
          <w:i/>
          <w:spacing w:val="-2"/>
        </w:rPr>
        <w:t xml:space="preserve"> </w:t>
      </w:r>
      <w:r>
        <w:rPr>
          <w:i/>
        </w:rPr>
        <w:t>and</w:t>
      </w:r>
      <w:r>
        <w:rPr>
          <w:i/>
          <w:spacing w:val="-3"/>
        </w:rPr>
        <w:t xml:space="preserve"> </w:t>
      </w:r>
      <w:r>
        <w:rPr>
          <w:i/>
        </w:rPr>
        <w:t>goals</w:t>
      </w:r>
      <w:r>
        <w:rPr>
          <w:i/>
          <w:spacing w:val="-2"/>
        </w:rPr>
        <w:t xml:space="preserve"> </w:t>
      </w:r>
      <w:r>
        <w:rPr>
          <w:i/>
        </w:rPr>
        <w:t>for</w:t>
      </w:r>
      <w:r>
        <w:rPr>
          <w:i/>
          <w:spacing w:val="-1"/>
        </w:rPr>
        <w:t xml:space="preserve"> </w:t>
      </w:r>
      <w:r>
        <w:rPr>
          <w:i/>
        </w:rPr>
        <w:t>any</w:t>
      </w:r>
      <w:r>
        <w:rPr>
          <w:i/>
          <w:spacing w:val="-2"/>
        </w:rPr>
        <w:t xml:space="preserve"> </w:t>
      </w:r>
      <w:r>
        <w:rPr>
          <w:i/>
        </w:rPr>
        <w:t>purchases</w:t>
      </w:r>
      <w:r>
        <w:rPr>
          <w:i/>
          <w:spacing w:val="-3"/>
        </w:rPr>
        <w:t xml:space="preserve"> </w:t>
      </w:r>
      <w:r>
        <w:rPr>
          <w:i/>
        </w:rPr>
        <w:t>that</w:t>
      </w:r>
      <w:r>
        <w:rPr>
          <w:i/>
          <w:spacing w:val="-4"/>
        </w:rPr>
        <w:t xml:space="preserve"> </w:t>
      </w:r>
      <w:r>
        <w:rPr>
          <w:i/>
        </w:rPr>
        <w:t>are</w:t>
      </w:r>
      <w:r>
        <w:rPr>
          <w:i/>
          <w:spacing w:val="-2"/>
        </w:rPr>
        <w:t xml:space="preserve"> </w:t>
      </w:r>
      <w:r>
        <w:rPr>
          <w:i/>
        </w:rPr>
        <w:t>made</w:t>
      </w:r>
      <w:r>
        <w:rPr>
          <w:i/>
          <w:spacing w:val="-5"/>
        </w:rPr>
        <w:t xml:space="preserve"> </w:t>
      </w:r>
      <w:r>
        <w:rPr>
          <w:i/>
        </w:rPr>
        <w:t>by</w:t>
      </w:r>
      <w:r>
        <w:rPr>
          <w:i/>
          <w:spacing w:val="-2"/>
        </w:rPr>
        <w:t xml:space="preserve"> </w:t>
      </w:r>
      <w:r>
        <w:rPr>
          <w:i/>
        </w:rPr>
        <w:t>the</w:t>
      </w:r>
      <w:r>
        <w:rPr>
          <w:i/>
          <w:spacing w:val="-2"/>
        </w:rPr>
        <w:t xml:space="preserve"> </w:t>
      </w:r>
      <w:r>
        <w:rPr>
          <w:i/>
        </w:rPr>
        <w:t>organization</w:t>
      </w:r>
      <w:r>
        <w:rPr>
          <w:i/>
          <w:spacing w:val="-3"/>
        </w:rPr>
        <w:t xml:space="preserve"> </w:t>
      </w:r>
      <w:r>
        <w:rPr>
          <w:i/>
        </w:rPr>
        <w:t>and</w:t>
      </w:r>
      <w:r>
        <w:rPr>
          <w:i/>
          <w:spacing w:val="-3"/>
        </w:rPr>
        <w:t xml:space="preserve"> </w:t>
      </w:r>
      <w:r>
        <w:rPr>
          <w:i/>
        </w:rPr>
        <w:t>how</w:t>
      </w:r>
      <w:r>
        <w:rPr>
          <w:i/>
          <w:spacing w:val="-1"/>
        </w:rPr>
        <w:t xml:space="preserve"> </w:t>
      </w:r>
      <w:r>
        <w:rPr>
          <w:i/>
        </w:rPr>
        <w:t>you</w:t>
      </w:r>
      <w:r>
        <w:rPr>
          <w:i/>
          <w:spacing w:val="-3"/>
        </w:rPr>
        <w:t xml:space="preserve"> </w:t>
      </w:r>
      <w:r>
        <w:rPr>
          <w:i/>
        </w:rPr>
        <w:t>will prioritize them.</w:t>
      </w:r>
    </w:p>
    <w:p w14:paraId="5DBF0AC1" w14:textId="77777777" w:rsidR="00A239C7" w:rsidRDefault="00000000">
      <w:pPr>
        <w:spacing w:before="1"/>
        <w:ind w:left="600"/>
        <w:rPr>
          <w:i/>
        </w:rPr>
      </w:pPr>
      <w:r>
        <w:rPr>
          <w:i/>
          <w:spacing w:val="-2"/>
        </w:rPr>
        <w:t>Example:</w:t>
      </w:r>
    </w:p>
    <w:p w14:paraId="050C718C" w14:textId="77777777" w:rsidR="00A239C7" w:rsidRDefault="00000000">
      <w:pPr>
        <w:pStyle w:val="BodyText"/>
        <w:spacing w:before="39" w:line="276" w:lineRule="auto"/>
        <w:ind w:left="1320" w:right="668"/>
      </w:pPr>
      <w:r>
        <w:t>When</w:t>
      </w:r>
      <w:r>
        <w:rPr>
          <w:spacing w:val="-4"/>
        </w:rPr>
        <w:t xml:space="preserve"> </w:t>
      </w:r>
      <w:r>
        <w:t>funding</w:t>
      </w:r>
      <w:r>
        <w:rPr>
          <w:spacing w:val="-4"/>
        </w:rPr>
        <w:t xml:space="preserve"> </w:t>
      </w:r>
      <w:r>
        <w:t>is</w:t>
      </w:r>
      <w:r>
        <w:rPr>
          <w:spacing w:val="-3"/>
        </w:rPr>
        <w:t xml:space="preserve"> </w:t>
      </w:r>
      <w:r>
        <w:t>available,</w:t>
      </w:r>
      <w:r>
        <w:rPr>
          <w:spacing w:val="-5"/>
        </w:rPr>
        <w:t xml:space="preserve"> </w:t>
      </w:r>
      <w:r>
        <w:t>we</w:t>
      </w:r>
      <w:r>
        <w:rPr>
          <w:spacing w:val="-3"/>
        </w:rPr>
        <w:t xml:space="preserve"> </w:t>
      </w:r>
      <w:r>
        <w:t>commit</w:t>
      </w:r>
      <w:r>
        <w:rPr>
          <w:spacing w:val="-3"/>
        </w:rPr>
        <w:t xml:space="preserve"> </w:t>
      </w:r>
      <w:r>
        <w:t>to</w:t>
      </w:r>
      <w:r>
        <w:rPr>
          <w:spacing w:val="-2"/>
        </w:rPr>
        <w:t xml:space="preserve"> </w:t>
      </w:r>
      <w:proofErr w:type="gramStart"/>
      <w:r>
        <w:t>purchase</w:t>
      </w:r>
      <w:proofErr w:type="gramEnd"/>
      <w:r>
        <w:rPr>
          <w:spacing w:val="-2"/>
        </w:rPr>
        <w:t xml:space="preserve"> </w:t>
      </w:r>
      <w:r>
        <w:t>items</w:t>
      </w:r>
      <w:r>
        <w:rPr>
          <w:spacing w:val="-3"/>
        </w:rPr>
        <w:t xml:space="preserve"> </w:t>
      </w:r>
      <w:r>
        <w:t>that</w:t>
      </w:r>
      <w:r>
        <w:rPr>
          <w:spacing w:val="-3"/>
        </w:rPr>
        <w:t xml:space="preserve"> </w:t>
      </w:r>
      <w:r>
        <w:t>are</w:t>
      </w:r>
      <w:r>
        <w:rPr>
          <w:spacing w:val="-6"/>
        </w:rPr>
        <w:t xml:space="preserve"> </w:t>
      </w:r>
      <w:r>
        <w:t>aligned</w:t>
      </w:r>
      <w:r>
        <w:rPr>
          <w:spacing w:val="-3"/>
        </w:rPr>
        <w:t xml:space="preserve"> </w:t>
      </w:r>
      <w:r>
        <w:t>with</w:t>
      </w:r>
      <w:r>
        <w:rPr>
          <w:spacing w:val="-3"/>
        </w:rPr>
        <w:t xml:space="preserve"> </w:t>
      </w:r>
      <w:r>
        <w:t>our</w:t>
      </w:r>
      <w:r>
        <w:rPr>
          <w:spacing w:val="-3"/>
        </w:rPr>
        <w:t xml:space="preserve"> </w:t>
      </w:r>
      <w:r>
        <w:t>commitment to nutrition and reflect the cultural diversity of our community. We will prioritize fresh</w:t>
      </w:r>
    </w:p>
    <w:p w14:paraId="496CBCC2" w14:textId="77777777" w:rsidR="00A239C7" w:rsidRDefault="00000000">
      <w:pPr>
        <w:pStyle w:val="BodyText"/>
        <w:spacing w:before="1"/>
        <w:ind w:left="1320"/>
      </w:pPr>
      <w:r>
        <w:t>vegetables</w:t>
      </w:r>
      <w:r>
        <w:rPr>
          <w:spacing w:val="-4"/>
        </w:rPr>
        <w:t xml:space="preserve"> </w:t>
      </w:r>
      <w:r>
        <w:t>and</w:t>
      </w:r>
      <w:r>
        <w:rPr>
          <w:spacing w:val="-4"/>
        </w:rPr>
        <w:t xml:space="preserve"> </w:t>
      </w:r>
      <w:r>
        <w:t>fruit,</w:t>
      </w:r>
      <w:r>
        <w:rPr>
          <w:spacing w:val="-3"/>
        </w:rPr>
        <w:t xml:space="preserve"> </w:t>
      </w:r>
      <w:r>
        <w:t>cooking</w:t>
      </w:r>
      <w:r>
        <w:rPr>
          <w:spacing w:val="-4"/>
        </w:rPr>
        <w:t xml:space="preserve"> </w:t>
      </w:r>
      <w:r>
        <w:t>staples,</w:t>
      </w:r>
      <w:r>
        <w:rPr>
          <w:spacing w:val="-2"/>
        </w:rPr>
        <w:t xml:space="preserve"> </w:t>
      </w:r>
      <w:r>
        <w:t>and</w:t>
      </w:r>
      <w:r>
        <w:rPr>
          <w:spacing w:val="-4"/>
        </w:rPr>
        <w:t xml:space="preserve"> </w:t>
      </w:r>
      <w:r>
        <w:t>items</w:t>
      </w:r>
      <w:r>
        <w:rPr>
          <w:spacing w:val="-5"/>
        </w:rPr>
        <w:t xml:space="preserve"> </w:t>
      </w:r>
      <w:r>
        <w:t>on</w:t>
      </w:r>
      <w:r>
        <w:rPr>
          <w:spacing w:val="-3"/>
        </w:rPr>
        <w:t xml:space="preserve"> </w:t>
      </w:r>
      <w:r>
        <w:t>the</w:t>
      </w:r>
      <w:r>
        <w:rPr>
          <w:spacing w:val="-2"/>
        </w:rPr>
        <w:t xml:space="preserve"> </w:t>
      </w:r>
      <w:r>
        <w:t>“choose</w:t>
      </w:r>
      <w:r>
        <w:rPr>
          <w:spacing w:val="-5"/>
        </w:rPr>
        <w:t xml:space="preserve"> </w:t>
      </w:r>
      <w:r>
        <w:t>often”</w:t>
      </w:r>
      <w:r>
        <w:rPr>
          <w:spacing w:val="-5"/>
        </w:rPr>
        <w:t xml:space="preserve"> </w:t>
      </w:r>
      <w:r>
        <w:t>list</w:t>
      </w:r>
      <w:r>
        <w:rPr>
          <w:spacing w:val="-4"/>
        </w:rPr>
        <w:t xml:space="preserve"> </w:t>
      </w:r>
      <w:r>
        <w:t>of</w:t>
      </w:r>
      <w:r>
        <w:rPr>
          <w:spacing w:val="-3"/>
        </w:rPr>
        <w:t xml:space="preserve"> </w:t>
      </w:r>
      <w:r>
        <w:t>the</w:t>
      </w:r>
      <w:r>
        <w:rPr>
          <w:spacing w:val="-5"/>
        </w:rPr>
        <w:t xml:space="preserve"> </w:t>
      </w:r>
      <w:r>
        <w:t>HER</w:t>
      </w:r>
      <w:r>
        <w:rPr>
          <w:spacing w:val="-2"/>
        </w:rPr>
        <w:t xml:space="preserve"> guidelines.</w:t>
      </w:r>
    </w:p>
    <w:p w14:paraId="6B924174" w14:textId="77777777" w:rsidR="00A239C7" w:rsidRDefault="00A239C7">
      <w:pPr>
        <w:pStyle w:val="BodyText"/>
        <w:spacing w:before="7"/>
        <w:rPr>
          <w:sz w:val="28"/>
        </w:rPr>
      </w:pPr>
    </w:p>
    <w:p w14:paraId="64E5FD51" w14:textId="77777777" w:rsidR="00A239C7" w:rsidRDefault="00000000">
      <w:pPr>
        <w:pStyle w:val="Heading1"/>
      </w:pPr>
      <w:r>
        <w:t>Food</w:t>
      </w:r>
      <w:r>
        <w:rPr>
          <w:spacing w:val="-5"/>
        </w:rPr>
        <w:t xml:space="preserve"> </w:t>
      </w:r>
      <w:r>
        <w:rPr>
          <w:spacing w:val="-2"/>
        </w:rPr>
        <w:t>Donations</w:t>
      </w:r>
    </w:p>
    <w:p w14:paraId="66340821" w14:textId="77777777" w:rsidR="00A239C7" w:rsidRDefault="00000000">
      <w:pPr>
        <w:spacing w:before="42" w:line="276" w:lineRule="auto"/>
        <w:ind w:left="600" w:right="668"/>
        <w:rPr>
          <w:i/>
        </w:rPr>
      </w:pPr>
      <w:r>
        <w:rPr>
          <w:i/>
        </w:rPr>
        <w:t>Differentiation of guidelines may be appropriate for donations received. If there are items that you will not</w:t>
      </w:r>
      <w:r>
        <w:rPr>
          <w:i/>
          <w:spacing w:val="-2"/>
        </w:rPr>
        <w:t xml:space="preserve"> </w:t>
      </w:r>
      <w:r>
        <w:rPr>
          <w:i/>
        </w:rPr>
        <w:t>accept,</w:t>
      </w:r>
      <w:r>
        <w:rPr>
          <w:i/>
          <w:spacing w:val="-2"/>
        </w:rPr>
        <w:t xml:space="preserve"> </w:t>
      </w:r>
      <w:r>
        <w:rPr>
          <w:i/>
        </w:rPr>
        <w:t>include</w:t>
      </w:r>
      <w:r>
        <w:rPr>
          <w:i/>
          <w:spacing w:val="-2"/>
        </w:rPr>
        <w:t xml:space="preserve"> </w:t>
      </w:r>
      <w:r>
        <w:rPr>
          <w:i/>
        </w:rPr>
        <w:t>that</w:t>
      </w:r>
      <w:r>
        <w:rPr>
          <w:i/>
          <w:spacing w:val="-2"/>
        </w:rPr>
        <w:t xml:space="preserve"> </w:t>
      </w:r>
      <w:r>
        <w:rPr>
          <w:i/>
        </w:rPr>
        <w:t>here.</w:t>
      </w:r>
      <w:r>
        <w:rPr>
          <w:i/>
          <w:spacing w:val="-2"/>
        </w:rPr>
        <w:t xml:space="preserve"> </w:t>
      </w:r>
      <w:r>
        <w:rPr>
          <w:i/>
        </w:rPr>
        <w:t>You</w:t>
      </w:r>
      <w:r>
        <w:rPr>
          <w:i/>
          <w:spacing w:val="-2"/>
        </w:rPr>
        <w:t xml:space="preserve"> </w:t>
      </w:r>
      <w:r>
        <w:rPr>
          <w:i/>
        </w:rPr>
        <w:t>can</w:t>
      </w:r>
      <w:r>
        <w:rPr>
          <w:i/>
          <w:spacing w:val="-3"/>
        </w:rPr>
        <w:t xml:space="preserve"> </w:t>
      </w:r>
      <w:r>
        <w:rPr>
          <w:i/>
        </w:rPr>
        <w:t>also</w:t>
      </w:r>
      <w:r>
        <w:rPr>
          <w:i/>
          <w:spacing w:val="-2"/>
        </w:rPr>
        <w:t xml:space="preserve"> </w:t>
      </w:r>
      <w:r>
        <w:rPr>
          <w:i/>
        </w:rPr>
        <w:t>state</w:t>
      </w:r>
      <w:r>
        <w:rPr>
          <w:i/>
          <w:spacing w:val="-2"/>
        </w:rPr>
        <w:t xml:space="preserve"> </w:t>
      </w:r>
      <w:r>
        <w:rPr>
          <w:i/>
        </w:rPr>
        <w:t>how</w:t>
      </w:r>
      <w:r>
        <w:rPr>
          <w:i/>
          <w:spacing w:val="-1"/>
        </w:rPr>
        <w:t xml:space="preserve"> </w:t>
      </w:r>
      <w:r>
        <w:rPr>
          <w:i/>
        </w:rPr>
        <w:t>you</w:t>
      </w:r>
      <w:r>
        <w:rPr>
          <w:i/>
          <w:spacing w:val="-3"/>
        </w:rPr>
        <w:t xml:space="preserve"> </w:t>
      </w:r>
      <w:r>
        <w:rPr>
          <w:i/>
        </w:rPr>
        <w:t>will</w:t>
      </w:r>
      <w:r>
        <w:rPr>
          <w:i/>
          <w:spacing w:val="-2"/>
        </w:rPr>
        <w:t xml:space="preserve"> </w:t>
      </w:r>
      <w:r>
        <w:rPr>
          <w:i/>
        </w:rPr>
        <w:t>communicate</w:t>
      </w:r>
      <w:r>
        <w:rPr>
          <w:i/>
          <w:spacing w:val="-2"/>
        </w:rPr>
        <w:t xml:space="preserve"> </w:t>
      </w:r>
      <w:r>
        <w:rPr>
          <w:i/>
        </w:rPr>
        <w:t>your</w:t>
      </w:r>
      <w:r>
        <w:rPr>
          <w:i/>
          <w:spacing w:val="-3"/>
        </w:rPr>
        <w:t xml:space="preserve"> </w:t>
      </w:r>
      <w:r>
        <w:rPr>
          <w:i/>
        </w:rPr>
        <w:t>preferences</w:t>
      </w:r>
      <w:r>
        <w:rPr>
          <w:i/>
          <w:spacing w:val="-3"/>
        </w:rPr>
        <w:t xml:space="preserve"> </w:t>
      </w:r>
      <w:r>
        <w:rPr>
          <w:i/>
        </w:rPr>
        <w:t>to</w:t>
      </w:r>
      <w:r>
        <w:rPr>
          <w:i/>
          <w:spacing w:val="-2"/>
        </w:rPr>
        <w:t xml:space="preserve"> </w:t>
      </w:r>
      <w:r>
        <w:rPr>
          <w:i/>
        </w:rPr>
        <w:t xml:space="preserve">donors. </w:t>
      </w:r>
      <w:r>
        <w:rPr>
          <w:i/>
          <w:spacing w:val="-2"/>
        </w:rPr>
        <w:t>Example:</w:t>
      </w:r>
    </w:p>
    <w:p w14:paraId="7528D5EB" w14:textId="77777777" w:rsidR="00A239C7" w:rsidRDefault="00A239C7">
      <w:pPr>
        <w:spacing w:line="276" w:lineRule="auto"/>
        <w:sectPr w:rsidR="00A239C7">
          <w:headerReference w:type="default" r:id="rId7"/>
          <w:footerReference w:type="default" r:id="rId8"/>
          <w:type w:val="continuous"/>
          <w:pgSz w:w="12240" w:h="15840"/>
          <w:pgMar w:top="1380" w:right="760" w:bottom="1400" w:left="840" w:header="727" w:footer="1202" w:gutter="0"/>
          <w:pgNumType w:start="1"/>
          <w:cols w:space="720"/>
        </w:sectPr>
      </w:pPr>
    </w:p>
    <w:p w14:paraId="3AA382D8" w14:textId="77777777" w:rsidR="00A239C7" w:rsidRDefault="00000000">
      <w:pPr>
        <w:pStyle w:val="BodyText"/>
        <w:spacing w:before="46" w:line="276" w:lineRule="auto"/>
        <w:ind w:left="1320" w:right="668"/>
      </w:pPr>
      <w:r>
        <w:lastRenderedPageBreak/>
        <w:t>Rather than turn away donations we aim to guide donors toward our needs. To that end, we have</w:t>
      </w:r>
      <w:r>
        <w:rPr>
          <w:spacing w:val="-1"/>
        </w:rPr>
        <w:t xml:space="preserve"> </w:t>
      </w:r>
      <w:r>
        <w:t>created</w:t>
      </w:r>
      <w:r>
        <w:rPr>
          <w:spacing w:val="-2"/>
        </w:rPr>
        <w:t xml:space="preserve"> </w:t>
      </w:r>
      <w:r>
        <w:t>graphics</w:t>
      </w:r>
      <w:r>
        <w:rPr>
          <w:spacing w:val="-2"/>
        </w:rPr>
        <w:t xml:space="preserve"> </w:t>
      </w:r>
      <w:r>
        <w:t>that</w:t>
      </w:r>
      <w:r>
        <w:rPr>
          <w:spacing w:val="-6"/>
        </w:rPr>
        <w:t xml:space="preserve"> </w:t>
      </w:r>
      <w:r>
        <w:t>can</w:t>
      </w:r>
      <w:r>
        <w:rPr>
          <w:spacing w:val="-3"/>
        </w:rPr>
        <w:t xml:space="preserve"> </w:t>
      </w:r>
      <w:r>
        <w:t>be</w:t>
      </w:r>
      <w:r>
        <w:rPr>
          <w:spacing w:val="-2"/>
        </w:rPr>
        <w:t xml:space="preserve"> </w:t>
      </w:r>
      <w:r>
        <w:t>sent</w:t>
      </w:r>
      <w:r>
        <w:rPr>
          <w:spacing w:val="-2"/>
        </w:rPr>
        <w:t xml:space="preserve"> </w:t>
      </w:r>
      <w:r>
        <w:t>to</w:t>
      </w:r>
      <w:r>
        <w:rPr>
          <w:spacing w:val="-1"/>
        </w:rPr>
        <w:t xml:space="preserve"> </w:t>
      </w:r>
      <w:r>
        <w:t>donors.</w:t>
      </w:r>
      <w:r>
        <w:rPr>
          <w:spacing w:val="-5"/>
        </w:rPr>
        <w:t xml:space="preserve"> </w:t>
      </w:r>
      <w:r>
        <w:t>These</w:t>
      </w:r>
      <w:r>
        <w:rPr>
          <w:spacing w:val="-1"/>
        </w:rPr>
        <w:t xml:space="preserve"> </w:t>
      </w:r>
      <w:r>
        <w:t>highlight</w:t>
      </w:r>
      <w:r>
        <w:rPr>
          <w:spacing w:val="-2"/>
        </w:rPr>
        <w:t xml:space="preserve"> </w:t>
      </w:r>
      <w:r>
        <w:t>popular</w:t>
      </w:r>
      <w:r>
        <w:rPr>
          <w:spacing w:val="-3"/>
        </w:rPr>
        <w:t xml:space="preserve"> </w:t>
      </w:r>
      <w:r>
        <w:t>items</w:t>
      </w:r>
      <w:r>
        <w:rPr>
          <w:spacing w:val="-2"/>
        </w:rPr>
        <w:t xml:space="preserve"> </w:t>
      </w:r>
      <w:r>
        <w:t>that</w:t>
      </w:r>
      <w:r>
        <w:rPr>
          <w:spacing w:val="-2"/>
        </w:rPr>
        <w:t xml:space="preserve"> </w:t>
      </w:r>
      <w:r>
        <w:t>we</w:t>
      </w:r>
      <w:r>
        <w:rPr>
          <w:spacing w:val="-4"/>
        </w:rPr>
        <w:t xml:space="preserve"> </w:t>
      </w:r>
      <w:r>
        <w:t>use</w:t>
      </w:r>
      <w:r>
        <w:rPr>
          <w:spacing w:val="-2"/>
        </w:rPr>
        <w:t xml:space="preserve"> </w:t>
      </w:r>
      <w:r>
        <w:t>in our programs or that participants request and prioritize low-sodium and low-sugar options.</w:t>
      </w:r>
    </w:p>
    <w:p w14:paraId="2DDF76A8" w14:textId="77777777" w:rsidR="00A239C7" w:rsidRDefault="00A239C7">
      <w:pPr>
        <w:pStyle w:val="BodyText"/>
        <w:spacing w:before="4"/>
        <w:rPr>
          <w:sz w:val="25"/>
        </w:rPr>
      </w:pPr>
    </w:p>
    <w:p w14:paraId="70D7CADE" w14:textId="77777777" w:rsidR="00A239C7" w:rsidRDefault="00000000">
      <w:pPr>
        <w:pStyle w:val="Heading1"/>
      </w:pPr>
      <w:r>
        <w:t>Special</w:t>
      </w:r>
      <w:r>
        <w:rPr>
          <w:spacing w:val="-5"/>
        </w:rPr>
        <w:t xml:space="preserve"> </w:t>
      </w:r>
      <w:r>
        <w:rPr>
          <w:spacing w:val="-2"/>
        </w:rPr>
        <w:t>Programs</w:t>
      </w:r>
    </w:p>
    <w:p w14:paraId="218E9D90" w14:textId="77777777" w:rsidR="00A239C7" w:rsidRDefault="00000000">
      <w:pPr>
        <w:spacing w:before="39" w:line="276" w:lineRule="auto"/>
        <w:ind w:left="600" w:right="668"/>
        <w:rPr>
          <w:i/>
        </w:rPr>
      </w:pPr>
      <w:r>
        <w:rPr>
          <w:i/>
        </w:rPr>
        <w:t>If</w:t>
      </w:r>
      <w:r>
        <w:rPr>
          <w:i/>
          <w:spacing w:val="-2"/>
        </w:rPr>
        <w:t xml:space="preserve"> </w:t>
      </w:r>
      <w:r>
        <w:rPr>
          <w:i/>
        </w:rPr>
        <w:t>you</w:t>
      </w:r>
      <w:r>
        <w:rPr>
          <w:i/>
          <w:spacing w:val="-3"/>
        </w:rPr>
        <w:t xml:space="preserve"> </w:t>
      </w:r>
      <w:r>
        <w:rPr>
          <w:i/>
        </w:rPr>
        <w:t>have</w:t>
      </w:r>
      <w:r>
        <w:rPr>
          <w:i/>
          <w:spacing w:val="-2"/>
        </w:rPr>
        <w:t xml:space="preserve"> </w:t>
      </w:r>
      <w:r>
        <w:rPr>
          <w:i/>
        </w:rPr>
        <w:t>specialized</w:t>
      </w:r>
      <w:r>
        <w:rPr>
          <w:i/>
          <w:spacing w:val="-2"/>
        </w:rPr>
        <w:t xml:space="preserve"> </w:t>
      </w:r>
      <w:r>
        <w:rPr>
          <w:i/>
        </w:rPr>
        <w:t>programs</w:t>
      </w:r>
      <w:r>
        <w:rPr>
          <w:i/>
          <w:spacing w:val="-3"/>
        </w:rPr>
        <w:t xml:space="preserve"> </w:t>
      </w:r>
      <w:r>
        <w:rPr>
          <w:i/>
        </w:rPr>
        <w:t>that</w:t>
      </w:r>
      <w:r>
        <w:rPr>
          <w:i/>
          <w:spacing w:val="-2"/>
        </w:rPr>
        <w:t xml:space="preserve"> </w:t>
      </w:r>
      <w:r>
        <w:rPr>
          <w:i/>
        </w:rPr>
        <w:t>you</w:t>
      </w:r>
      <w:r>
        <w:rPr>
          <w:i/>
          <w:spacing w:val="-4"/>
        </w:rPr>
        <w:t xml:space="preserve"> </w:t>
      </w:r>
      <w:r>
        <w:rPr>
          <w:i/>
        </w:rPr>
        <w:t>want</w:t>
      </w:r>
      <w:r>
        <w:rPr>
          <w:i/>
          <w:spacing w:val="-2"/>
        </w:rPr>
        <w:t xml:space="preserve"> </w:t>
      </w:r>
      <w:r>
        <w:rPr>
          <w:i/>
        </w:rPr>
        <w:t>to</w:t>
      </w:r>
      <w:r>
        <w:rPr>
          <w:i/>
          <w:spacing w:val="-2"/>
        </w:rPr>
        <w:t xml:space="preserve"> </w:t>
      </w:r>
      <w:r>
        <w:rPr>
          <w:i/>
        </w:rPr>
        <w:t>call</w:t>
      </w:r>
      <w:r>
        <w:rPr>
          <w:i/>
          <w:spacing w:val="-4"/>
        </w:rPr>
        <w:t xml:space="preserve"> </w:t>
      </w:r>
      <w:proofErr w:type="gramStart"/>
      <w:r>
        <w:rPr>
          <w:i/>
        </w:rPr>
        <w:t>out</w:t>
      </w:r>
      <w:proofErr w:type="gramEnd"/>
      <w:r>
        <w:rPr>
          <w:i/>
          <w:spacing w:val="-2"/>
        </w:rPr>
        <w:t xml:space="preserve"> </w:t>
      </w:r>
      <w:r>
        <w:rPr>
          <w:i/>
        </w:rPr>
        <w:t>you</w:t>
      </w:r>
      <w:r>
        <w:rPr>
          <w:i/>
          <w:spacing w:val="-3"/>
        </w:rPr>
        <w:t xml:space="preserve"> </w:t>
      </w:r>
      <w:r>
        <w:rPr>
          <w:i/>
        </w:rPr>
        <w:t>may</w:t>
      </w:r>
      <w:r>
        <w:rPr>
          <w:i/>
          <w:spacing w:val="-4"/>
        </w:rPr>
        <w:t xml:space="preserve"> </w:t>
      </w:r>
      <w:r>
        <w:rPr>
          <w:i/>
        </w:rPr>
        <w:t>want</w:t>
      </w:r>
      <w:r>
        <w:rPr>
          <w:i/>
          <w:spacing w:val="-2"/>
        </w:rPr>
        <w:t xml:space="preserve"> </w:t>
      </w:r>
      <w:r>
        <w:rPr>
          <w:i/>
        </w:rPr>
        <w:t>to</w:t>
      </w:r>
      <w:r>
        <w:rPr>
          <w:i/>
          <w:spacing w:val="-2"/>
        </w:rPr>
        <w:t xml:space="preserve"> </w:t>
      </w:r>
      <w:r>
        <w:rPr>
          <w:i/>
        </w:rPr>
        <w:t>include</w:t>
      </w:r>
      <w:r>
        <w:rPr>
          <w:i/>
          <w:spacing w:val="-2"/>
        </w:rPr>
        <w:t xml:space="preserve"> </w:t>
      </w:r>
      <w:r>
        <w:rPr>
          <w:i/>
        </w:rPr>
        <w:t>those</w:t>
      </w:r>
      <w:r>
        <w:rPr>
          <w:i/>
          <w:spacing w:val="-2"/>
        </w:rPr>
        <w:t xml:space="preserve"> </w:t>
      </w:r>
      <w:r>
        <w:rPr>
          <w:i/>
        </w:rPr>
        <w:t>in</w:t>
      </w:r>
      <w:r>
        <w:rPr>
          <w:i/>
          <w:spacing w:val="-4"/>
        </w:rPr>
        <w:t xml:space="preserve"> </w:t>
      </w:r>
      <w:r>
        <w:rPr>
          <w:i/>
        </w:rPr>
        <w:t>a</w:t>
      </w:r>
      <w:r>
        <w:rPr>
          <w:i/>
          <w:spacing w:val="-2"/>
        </w:rPr>
        <w:t xml:space="preserve"> </w:t>
      </w:r>
      <w:r>
        <w:rPr>
          <w:i/>
        </w:rPr>
        <w:t>separate space. For example, if you have a mobile program, backpack program or home delivery that needs specialized guidance.</w:t>
      </w:r>
    </w:p>
    <w:p w14:paraId="773F5AFA" w14:textId="77777777" w:rsidR="00A239C7" w:rsidRDefault="00000000">
      <w:pPr>
        <w:ind w:left="600"/>
        <w:rPr>
          <w:i/>
        </w:rPr>
      </w:pPr>
      <w:r>
        <w:rPr>
          <w:i/>
          <w:spacing w:val="-2"/>
        </w:rPr>
        <w:t>Example:</w:t>
      </w:r>
    </w:p>
    <w:p w14:paraId="54921577" w14:textId="77777777" w:rsidR="00A239C7" w:rsidRDefault="00000000">
      <w:pPr>
        <w:pStyle w:val="BodyText"/>
        <w:spacing w:before="41" w:line="276" w:lineRule="auto"/>
        <w:ind w:left="1320" w:right="668"/>
      </w:pPr>
      <w:r>
        <w:t>In</w:t>
      </w:r>
      <w:r>
        <w:rPr>
          <w:spacing w:val="-3"/>
        </w:rPr>
        <w:t xml:space="preserve"> </w:t>
      </w:r>
      <w:r>
        <w:t>our</w:t>
      </w:r>
      <w:r>
        <w:rPr>
          <w:spacing w:val="-2"/>
        </w:rPr>
        <w:t xml:space="preserve"> </w:t>
      </w:r>
      <w:r>
        <w:t>weekend</w:t>
      </w:r>
      <w:r>
        <w:rPr>
          <w:spacing w:val="-3"/>
        </w:rPr>
        <w:t xml:space="preserve"> </w:t>
      </w:r>
      <w:r>
        <w:t>backpack</w:t>
      </w:r>
      <w:r>
        <w:rPr>
          <w:spacing w:val="-1"/>
        </w:rPr>
        <w:t xml:space="preserve"> </w:t>
      </w:r>
      <w:r>
        <w:t>program,</w:t>
      </w:r>
      <w:r>
        <w:rPr>
          <w:spacing w:val="-2"/>
        </w:rPr>
        <w:t xml:space="preserve"> </w:t>
      </w:r>
      <w:r>
        <w:t>we</w:t>
      </w:r>
      <w:r>
        <w:rPr>
          <w:spacing w:val="-1"/>
        </w:rPr>
        <w:t xml:space="preserve"> </w:t>
      </w:r>
      <w:r>
        <w:t>are</w:t>
      </w:r>
      <w:r>
        <w:rPr>
          <w:spacing w:val="-5"/>
        </w:rPr>
        <w:t xml:space="preserve"> </w:t>
      </w:r>
      <w:r>
        <w:t>committed</w:t>
      </w:r>
      <w:r>
        <w:rPr>
          <w:spacing w:val="-5"/>
        </w:rPr>
        <w:t xml:space="preserve"> </w:t>
      </w:r>
      <w:r>
        <w:t>to</w:t>
      </w:r>
      <w:r>
        <w:rPr>
          <w:spacing w:val="-1"/>
        </w:rPr>
        <w:t xml:space="preserve"> </w:t>
      </w:r>
      <w:r>
        <w:t>prioritizing</w:t>
      </w:r>
      <w:r>
        <w:rPr>
          <w:spacing w:val="-3"/>
        </w:rPr>
        <w:t xml:space="preserve"> </w:t>
      </w:r>
      <w:r>
        <w:t>snack</w:t>
      </w:r>
      <w:r>
        <w:rPr>
          <w:spacing w:val="-5"/>
        </w:rPr>
        <w:t xml:space="preserve"> </w:t>
      </w:r>
      <w:r>
        <w:t>and</w:t>
      </w:r>
      <w:r>
        <w:rPr>
          <w:spacing w:val="-3"/>
        </w:rPr>
        <w:t xml:space="preserve"> </w:t>
      </w:r>
      <w:r>
        <w:t>meal</w:t>
      </w:r>
      <w:r>
        <w:rPr>
          <w:spacing w:val="-2"/>
        </w:rPr>
        <w:t xml:space="preserve"> </w:t>
      </w:r>
      <w:r>
        <w:t>options</w:t>
      </w:r>
      <w:r>
        <w:rPr>
          <w:spacing w:val="-2"/>
        </w:rPr>
        <w:t xml:space="preserve"> </w:t>
      </w:r>
      <w:r>
        <w:t xml:space="preserve">for students that are nutrient dense and low in sugar and sodium. As we expand our </w:t>
      </w:r>
      <w:proofErr w:type="gramStart"/>
      <w:r>
        <w:t>programs</w:t>
      </w:r>
      <w:proofErr w:type="gramEnd"/>
      <w:r>
        <w:t xml:space="preserve"> we are committed to meeting the specific dietary needs of different sites and providing fresh produce, nutrient-dense items, and cooking staples.</w:t>
      </w:r>
    </w:p>
    <w:p w14:paraId="034E5EC2" w14:textId="77777777" w:rsidR="00A239C7" w:rsidRDefault="00A239C7">
      <w:pPr>
        <w:pStyle w:val="BodyText"/>
        <w:spacing w:before="5"/>
        <w:rPr>
          <w:sz w:val="25"/>
        </w:rPr>
      </w:pPr>
    </w:p>
    <w:p w14:paraId="7095FADC" w14:textId="77777777" w:rsidR="00A239C7" w:rsidRDefault="00000000">
      <w:pPr>
        <w:pStyle w:val="Heading1"/>
      </w:pPr>
      <w:r>
        <w:t>Broader</w:t>
      </w:r>
      <w:r>
        <w:rPr>
          <w:spacing w:val="-6"/>
        </w:rPr>
        <w:t xml:space="preserve"> </w:t>
      </w:r>
      <w:r>
        <w:rPr>
          <w:spacing w:val="-2"/>
        </w:rPr>
        <w:t>Commitments</w:t>
      </w:r>
    </w:p>
    <w:p w14:paraId="44C5C794" w14:textId="77777777" w:rsidR="00A239C7" w:rsidRDefault="00000000">
      <w:pPr>
        <w:spacing w:before="39" w:line="276" w:lineRule="auto"/>
        <w:ind w:left="600"/>
        <w:rPr>
          <w:i/>
        </w:rPr>
      </w:pPr>
      <w:r>
        <w:rPr>
          <w:i/>
        </w:rPr>
        <w:t>Include</w:t>
      </w:r>
      <w:r>
        <w:rPr>
          <w:i/>
          <w:spacing w:val="-2"/>
        </w:rPr>
        <w:t xml:space="preserve"> </w:t>
      </w:r>
      <w:r>
        <w:rPr>
          <w:i/>
        </w:rPr>
        <w:t>other</w:t>
      </w:r>
      <w:r>
        <w:rPr>
          <w:i/>
          <w:spacing w:val="-2"/>
        </w:rPr>
        <w:t xml:space="preserve"> </w:t>
      </w:r>
      <w:r>
        <w:rPr>
          <w:i/>
        </w:rPr>
        <w:t>information</w:t>
      </w:r>
      <w:r>
        <w:rPr>
          <w:i/>
          <w:spacing w:val="-4"/>
        </w:rPr>
        <w:t xml:space="preserve"> </w:t>
      </w:r>
      <w:r>
        <w:rPr>
          <w:i/>
        </w:rPr>
        <w:t>here</w:t>
      </w:r>
      <w:r>
        <w:rPr>
          <w:i/>
          <w:spacing w:val="-4"/>
        </w:rPr>
        <w:t xml:space="preserve"> </w:t>
      </w:r>
      <w:r>
        <w:rPr>
          <w:i/>
        </w:rPr>
        <w:t>related</w:t>
      </w:r>
      <w:r>
        <w:rPr>
          <w:i/>
          <w:spacing w:val="-5"/>
        </w:rPr>
        <w:t xml:space="preserve"> </w:t>
      </w:r>
      <w:r>
        <w:rPr>
          <w:i/>
        </w:rPr>
        <w:t>to</w:t>
      </w:r>
      <w:r>
        <w:rPr>
          <w:i/>
          <w:spacing w:val="-2"/>
        </w:rPr>
        <w:t xml:space="preserve"> </w:t>
      </w:r>
      <w:r>
        <w:rPr>
          <w:i/>
        </w:rPr>
        <w:t>health</w:t>
      </w:r>
      <w:r>
        <w:rPr>
          <w:i/>
          <w:spacing w:val="-2"/>
        </w:rPr>
        <w:t xml:space="preserve"> </w:t>
      </w:r>
      <w:r>
        <w:rPr>
          <w:i/>
        </w:rPr>
        <w:t>or</w:t>
      </w:r>
      <w:r>
        <w:rPr>
          <w:i/>
          <w:spacing w:val="-1"/>
        </w:rPr>
        <w:t xml:space="preserve"> </w:t>
      </w:r>
      <w:r>
        <w:rPr>
          <w:i/>
        </w:rPr>
        <w:t>nutrition</w:t>
      </w:r>
      <w:r>
        <w:rPr>
          <w:i/>
          <w:spacing w:val="-3"/>
        </w:rPr>
        <w:t xml:space="preserve"> </w:t>
      </w:r>
      <w:r>
        <w:rPr>
          <w:i/>
        </w:rPr>
        <w:t>goals</w:t>
      </w:r>
      <w:r>
        <w:rPr>
          <w:i/>
          <w:spacing w:val="-2"/>
        </w:rPr>
        <w:t xml:space="preserve"> </w:t>
      </w:r>
      <w:r>
        <w:rPr>
          <w:i/>
        </w:rPr>
        <w:t>that</w:t>
      </w:r>
      <w:r>
        <w:rPr>
          <w:i/>
          <w:spacing w:val="-4"/>
        </w:rPr>
        <w:t xml:space="preserve"> </w:t>
      </w:r>
      <w:r>
        <w:rPr>
          <w:i/>
        </w:rPr>
        <w:t>you</w:t>
      </w:r>
      <w:r>
        <w:rPr>
          <w:i/>
          <w:spacing w:val="-3"/>
        </w:rPr>
        <w:t xml:space="preserve"> </w:t>
      </w:r>
      <w:r>
        <w:rPr>
          <w:i/>
        </w:rPr>
        <w:t>are</w:t>
      </w:r>
      <w:r>
        <w:rPr>
          <w:i/>
          <w:spacing w:val="-5"/>
        </w:rPr>
        <w:t xml:space="preserve"> </w:t>
      </w:r>
      <w:r>
        <w:rPr>
          <w:i/>
        </w:rPr>
        <w:t>striving</w:t>
      </w:r>
      <w:r>
        <w:rPr>
          <w:i/>
          <w:spacing w:val="-3"/>
        </w:rPr>
        <w:t xml:space="preserve"> </w:t>
      </w:r>
      <w:r>
        <w:rPr>
          <w:i/>
        </w:rPr>
        <w:t>for,</w:t>
      </w:r>
      <w:r>
        <w:rPr>
          <w:i/>
          <w:spacing w:val="-2"/>
        </w:rPr>
        <w:t xml:space="preserve"> </w:t>
      </w:r>
      <w:r>
        <w:rPr>
          <w:i/>
        </w:rPr>
        <w:t>as</w:t>
      </w:r>
      <w:r>
        <w:rPr>
          <w:i/>
          <w:spacing w:val="-2"/>
        </w:rPr>
        <w:t xml:space="preserve"> </w:t>
      </w:r>
      <w:r>
        <w:rPr>
          <w:i/>
        </w:rPr>
        <w:t xml:space="preserve">applicable. </w:t>
      </w:r>
      <w:r>
        <w:rPr>
          <w:i/>
          <w:spacing w:val="-2"/>
        </w:rPr>
        <w:t>Example:</w:t>
      </w:r>
    </w:p>
    <w:p w14:paraId="72865AB2" w14:textId="77777777" w:rsidR="00A239C7" w:rsidRDefault="00000000">
      <w:pPr>
        <w:pStyle w:val="BodyText"/>
        <w:spacing w:before="2" w:line="276" w:lineRule="auto"/>
        <w:ind w:left="1320" w:right="668"/>
        <w:rPr>
          <w:spacing w:val="-2"/>
        </w:rPr>
      </w:pPr>
      <w:r>
        <w:t>We will aim to engage in participant-guided activities that meet the needs of our participants which</w:t>
      </w:r>
      <w:r>
        <w:rPr>
          <w:spacing w:val="-3"/>
        </w:rPr>
        <w:t xml:space="preserve"> </w:t>
      </w:r>
      <w:r>
        <w:t>may</w:t>
      </w:r>
      <w:r>
        <w:rPr>
          <w:spacing w:val="-2"/>
        </w:rPr>
        <w:t xml:space="preserve"> </w:t>
      </w:r>
      <w:r>
        <w:t>include</w:t>
      </w:r>
      <w:r>
        <w:rPr>
          <w:spacing w:val="-4"/>
        </w:rPr>
        <w:t xml:space="preserve"> </w:t>
      </w:r>
      <w:r>
        <w:t>recipe</w:t>
      </w:r>
      <w:r>
        <w:rPr>
          <w:spacing w:val="-4"/>
        </w:rPr>
        <w:t xml:space="preserve"> </w:t>
      </w:r>
      <w:r>
        <w:t>provision,</w:t>
      </w:r>
      <w:r>
        <w:rPr>
          <w:spacing w:val="-4"/>
        </w:rPr>
        <w:t xml:space="preserve"> </w:t>
      </w:r>
      <w:r>
        <w:t>taste</w:t>
      </w:r>
      <w:r>
        <w:rPr>
          <w:spacing w:val="-4"/>
        </w:rPr>
        <w:t xml:space="preserve"> </w:t>
      </w:r>
      <w:r>
        <w:t>tests,</w:t>
      </w:r>
      <w:r>
        <w:rPr>
          <w:spacing w:val="-2"/>
        </w:rPr>
        <w:t xml:space="preserve"> </w:t>
      </w:r>
      <w:r>
        <w:t>or</w:t>
      </w:r>
      <w:r>
        <w:rPr>
          <w:spacing w:val="-4"/>
        </w:rPr>
        <w:t xml:space="preserve"> </w:t>
      </w:r>
      <w:r>
        <w:t>cooking</w:t>
      </w:r>
      <w:r>
        <w:rPr>
          <w:spacing w:val="-3"/>
        </w:rPr>
        <w:t xml:space="preserve"> </w:t>
      </w:r>
      <w:r>
        <w:t>demonstrations.</w:t>
      </w:r>
      <w:r>
        <w:rPr>
          <w:spacing w:val="-4"/>
        </w:rPr>
        <w:t xml:space="preserve"> </w:t>
      </w:r>
      <w:r>
        <w:t>We</w:t>
      </w:r>
      <w:r>
        <w:rPr>
          <w:spacing w:val="-4"/>
        </w:rPr>
        <w:t xml:space="preserve"> </w:t>
      </w:r>
      <w:r>
        <w:t>also</w:t>
      </w:r>
      <w:r>
        <w:rPr>
          <w:spacing w:val="-4"/>
        </w:rPr>
        <w:t xml:space="preserve"> </w:t>
      </w:r>
      <w:r>
        <w:t>will</w:t>
      </w:r>
      <w:r>
        <w:rPr>
          <w:spacing w:val="-2"/>
        </w:rPr>
        <w:t xml:space="preserve"> </w:t>
      </w:r>
      <w:r>
        <w:t xml:space="preserve">connect participants to other food resources to fit their needs as appropriate, such as SNAP and WIC </w:t>
      </w:r>
      <w:r>
        <w:rPr>
          <w:spacing w:val="-2"/>
        </w:rPr>
        <w:t>programs.</w:t>
      </w:r>
    </w:p>
    <w:p w14:paraId="097EA116" w14:textId="77777777" w:rsidR="004B0847" w:rsidRDefault="004B0847">
      <w:pPr>
        <w:pStyle w:val="BodyText"/>
        <w:spacing w:before="2" w:line="276" w:lineRule="auto"/>
        <w:ind w:left="1320" w:right="668"/>
      </w:pPr>
    </w:p>
    <w:p w14:paraId="1E221200" w14:textId="0C2F7D59" w:rsidR="004B0847" w:rsidRDefault="004B0847" w:rsidP="004B0847">
      <w:pPr>
        <w:pStyle w:val="Heading1"/>
      </w:pPr>
      <w:r>
        <w:t>Administration and Implementation</w:t>
      </w:r>
    </w:p>
    <w:p w14:paraId="33B1AA92" w14:textId="77777777" w:rsidR="004B0847" w:rsidRDefault="004B0847" w:rsidP="004B0847">
      <w:pPr>
        <w:pStyle w:val="Heading1"/>
        <w:rPr>
          <w:color w:val="000000"/>
        </w:rPr>
      </w:pPr>
    </w:p>
    <w:p w14:paraId="1C193AEE" w14:textId="24D773A6" w:rsidR="004B0847" w:rsidRDefault="004B0847" w:rsidP="004B0847">
      <w:pPr>
        <w:pBdr>
          <w:top w:val="nil"/>
          <w:left w:val="nil"/>
          <w:bottom w:val="nil"/>
          <w:right w:val="nil"/>
          <w:between w:val="nil"/>
        </w:pBdr>
        <w:spacing w:before="2" w:line="276" w:lineRule="auto"/>
        <w:ind w:left="1320" w:right="668"/>
        <w:rPr>
          <w:color w:val="000000"/>
        </w:rPr>
      </w:pPr>
      <w:r>
        <w:rPr>
          <w:color w:val="000000"/>
        </w:rPr>
        <w:t>This policy, approved by our Board on xx/xx/</w:t>
      </w:r>
      <w:proofErr w:type="spellStart"/>
      <w:r>
        <w:rPr>
          <w:color w:val="000000"/>
        </w:rPr>
        <w:t>xxxx</w:t>
      </w:r>
      <w:proofErr w:type="spellEnd"/>
      <w:r>
        <w:rPr>
          <w:color w:val="000000"/>
        </w:rPr>
        <w:t xml:space="preserve"> will take effect on xx/xx/</w:t>
      </w:r>
      <w:proofErr w:type="spellStart"/>
      <w:r>
        <w:rPr>
          <w:color w:val="000000"/>
        </w:rPr>
        <w:t>xxxx</w:t>
      </w:r>
      <w:proofErr w:type="spellEnd"/>
      <w:r>
        <w:rPr>
          <w:color w:val="000000"/>
        </w:rPr>
        <w:t xml:space="preserve"> at which time it will become part of our organizational policies and procedures. Our Executive Team will review this policy on an annual basis with all food bank staff and volunteers. All staff and volunteers will be given a copy of the policy and provide an orientation including an overview of its purpose and intention. </w:t>
      </w:r>
    </w:p>
    <w:p w14:paraId="27524804" w14:textId="77777777" w:rsidR="00A239C7" w:rsidRDefault="00A239C7">
      <w:pPr>
        <w:pStyle w:val="BodyText"/>
        <w:rPr>
          <w:sz w:val="20"/>
        </w:rPr>
      </w:pPr>
    </w:p>
    <w:p w14:paraId="1AA183EB" w14:textId="77777777" w:rsidR="00A239C7" w:rsidRDefault="00A239C7">
      <w:pPr>
        <w:pStyle w:val="BodyText"/>
        <w:rPr>
          <w:sz w:val="20"/>
        </w:rPr>
      </w:pPr>
    </w:p>
    <w:p w14:paraId="414E8645" w14:textId="77777777" w:rsidR="00A239C7" w:rsidRDefault="00A239C7">
      <w:pPr>
        <w:pStyle w:val="BodyText"/>
        <w:rPr>
          <w:sz w:val="20"/>
        </w:rPr>
      </w:pPr>
    </w:p>
    <w:p w14:paraId="7C81CBDF" w14:textId="77777777" w:rsidR="00A239C7" w:rsidRDefault="00A239C7">
      <w:pPr>
        <w:pStyle w:val="BodyText"/>
        <w:rPr>
          <w:sz w:val="20"/>
        </w:rPr>
      </w:pPr>
    </w:p>
    <w:p w14:paraId="1A771CCE" w14:textId="77777777" w:rsidR="00A239C7" w:rsidRDefault="00A239C7">
      <w:pPr>
        <w:pStyle w:val="BodyText"/>
        <w:rPr>
          <w:sz w:val="20"/>
        </w:rPr>
      </w:pPr>
    </w:p>
    <w:p w14:paraId="6698C8CD" w14:textId="77777777" w:rsidR="00A239C7" w:rsidRDefault="00A239C7">
      <w:pPr>
        <w:pStyle w:val="BodyText"/>
        <w:rPr>
          <w:sz w:val="20"/>
        </w:rPr>
      </w:pPr>
    </w:p>
    <w:p w14:paraId="0E5C42A2" w14:textId="77777777" w:rsidR="00A239C7" w:rsidRDefault="00A239C7">
      <w:pPr>
        <w:pStyle w:val="BodyText"/>
        <w:rPr>
          <w:sz w:val="20"/>
        </w:rPr>
      </w:pPr>
    </w:p>
    <w:p w14:paraId="0474F262" w14:textId="77777777" w:rsidR="00A239C7" w:rsidRDefault="00A239C7">
      <w:pPr>
        <w:pStyle w:val="BodyText"/>
        <w:rPr>
          <w:sz w:val="20"/>
        </w:rPr>
      </w:pPr>
    </w:p>
    <w:p w14:paraId="15834F8E" w14:textId="77777777" w:rsidR="00A239C7" w:rsidRDefault="00A239C7">
      <w:pPr>
        <w:pStyle w:val="BodyText"/>
        <w:rPr>
          <w:sz w:val="20"/>
        </w:rPr>
      </w:pPr>
    </w:p>
    <w:p w14:paraId="698FA5AB" w14:textId="77777777" w:rsidR="00A239C7" w:rsidRDefault="00A239C7">
      <w:pPr>
        <w:pStyle w:val="BodyText"/>
        <w:rPr>
          <w:sz w:val="20"/>
        </w:rPr>
      </w:pPr>
    </w:p>
    <w:p w14:paraId="46D37BF8" w14:textId="77777777" w:rsidR="00A239C7" w:rsidRDefault="00A239C7">
      <w:pPr>
        <w:pStyle w:val="BodyText"/>
        <w:rPr>
          <w:sz w:val="20"/>
        </w:rPr>
      </w:pPr>
    </w:p>
    <w:p w14:paraId="3A47B3AF" w14:textId="77777777" w:rsidR="00A239C7" w:rsidRDefault="00A239C7">
      <w:pPr>
        <w:pStyle w:val="BodyText"/>
        <w:rPr>
          <w:sz w:val="20"/>
        </w:rPr>
      </w:pPr>
    </w:p>
    <w:p w14:paraId="6BC50B33" w14:textId="77777777" w:rsidR="00A239C7" w:rsidRDefault="00A239C7">
      <w:pPr>
        <w:pStyle w:val="BodyText"/>
        <w:rPr>
          <w:sz w:val="20"/>
        </w:rPr>
      </w:pPr>
    </w:p>
    <w:p w14:paraId="6ED620A3" w14:textId="77777777" w:rsidR="00A239C7" w:rsidRDefault="00A239C7">
      <w:pPr>
        <w:pStyle w:val="BodyText"/>
        <w:rPr>
          <w:sz w:val="20"/>
        </w:rPr>
      </w:pPr>
    </w:p>
    <w:p w14:paraId="27AF0FBE" w14:textId="5F55531C" w:rsidR="00A239C7" w:rsidRDefault="00A239C7">
      <w:pPr>
        <w:pStyle w:val="BodyText"/>
        <w:spacing w:before="10"/>
        <w:rPr>
          <w:sz w:val="20"/>
        </w:rPr>
      </w:pPr>
    </w:p>
    <w:sectPr w:rsidR="00A239C7">
      <w:pgSz w:w="12240" w:h="15840"/>
      <w:pgMar w:top="1380" w:right="760" w:bottom="1400" w:left="840" w:header="727" w:footer="12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84A64" w14:textId="77777777" w:rsidR="00FB0358" w:rsidRDefault="00FB0358">
      <w:r>
        <w:separator/>
      </w:r>
    </w:p>
  </w:endnote>
  <w:endnote w:type="continuationSeparator" w:id="0">
    <w:p w14:paraId="4F914396" w14:textId="77777777" w:rsidR="00FB0358" w:rsidRDefault="00FB0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01A0F" w14:textId="77777777" w:rsidR="00A239C7" w:rsidRDefault="00000000">
    <w:pPr>
      <w:pStyle w:val="BodyText"/>
      <w:spacing w:line="14" w:lineRule="auto"/>
      <w:rPr>
        <w:sz w:val="20"/>
      </w:rPr>
    </w:pPr>
    <w:r>
      <w:pict w14:anchorId="14BFA86F">
        <v:shapetype id="_x0000_t202" coordsize="21600,21600" o:spt="202" path="m,l,21600r21600,l21600,xe">
          <v:stroke joinstyle="miter"/>
          <v:path gradientshapeok="t" o:connecttype="rect"/>
        </v:shapetype>
        <v:shape id="docshape2" o:spid="_x0000_s1025" type="#_x0000_t202" style="position:absolute;margin-left:89pt;margin-top:720.9pt;width:450.3pt;height:36.2pt;z-index:-15785984;mso-position-horizontal-relative:page;mso-position-vertical-relative:page" filled="f" stroked="f">
          <v:textbox inset="0,0,0,0">
            <w:txbxContent>
              <w:p w14:paraId="67108D5B" w14:textId="77777777" w:rsidR="00A239C7" w:rsidRDefault="00000000">
                <w:pPr>
                  <w:spacing w:before="12"/>
                  <w:ind w:left="379" w:hanging="360"/>
                  <w:rPr>
                    <w:rFonts w:ascii="Arial"/>
                    <w:i/>
                    <w:sz w:val="20"/>
                  </w:rPr>
                </w:pPr>
                <w:r>
                  <w:rPr>
                    <w:rFonts w:ascii="Arial"/>
                    <w:sz w:val="20"/>
                  </w:rPr>
                  <w:t>1)</w:t>
                </w:r>
                <w:r>
                  <w:rPr>
                    <w:rFonts w:ascii="Arial"/>
                    <w:spacing w:val="80"/>
                    <w:sz w:val="20"/>
                  </w:rPr>
                  <w:t xml:space="preserve"> </w:t>
                </w:r>
                <w:r>
                  <w:rPr>
                    <w:rFonts w:ascii="Arial"/>
                    <w:sz w:val="20"/>
                  </w:rPr>
                  <w:t>Schwartz</w:t>
                </w:r>
                <w:r>
                  <w:rPr>
                    <w:rFonts w:ascii="Arial"/>
                    <w:spacing w:val="-3"/>
                    <w:sz w:val="20"/>
                  </w:rPr>
                  <w:t xml:space="preserve"> </w:t>
                </w:r>
                <w:r>
                  <w:rPr>
                    <w:rFonts w:ascii="Arial"/>
                    <w:sz w:val="20"/>
                  </w:rPr>
                  <w:t>M,</w:t>
                </w:r>
                <w:r>
                  <w:rPr>
                    <w:rFonts w:ascii="Arial"/>
                    <w:spacing w:val="-2"/>
                    <w:sz w:val="20"/>
                  </w:rPr>
                  <w:t xml:space="preserve"> </w:t>
                </w:r>
                <w:r>
                  <w:rPr>
                    <w:rFonts w:ascii="Arial"/>
                    <w:sz w:val="20"/>
                  </w:rPr>
                  <w:t>Levi</w:t>
                </w:r>
                <w:r>
                  <w:rPr>
                    <w:rFonts w:ascii="Arial"/>
                    <w:spacing w:val="-3"/>
                    <w:sz w:val="20"/>
                  </w:rPr>
                  <w:t xml:space="preserve"> </w:t>
                </w:r>
                <w:r>
                  <w:rPr>
                    <w:rFonts w:ascii="Arial"/>
                    <w:sz w:val="20"/>
                  </w:rPr>
                  <w:t>R,</w:t>
                </w:r>
                <w:r>
                  <w:rPr>
                    <w:rFonts w:ascii="Arial"/>
                    <w:spacing w:val="-4"/>
                    <w:sz w:val="20"/>
                  </w:rPr>
                  <w:t xml:space="preserve"> </w:t>
                </w:r>
                <w:r>
                  <w:rPr>
                    <w:rFonts w:ascii="Arial"/>
                    <w:sz w:val="20"/>
                  </w:rPr>
                  <w:t>Lott</w:t>
                </w:r>
                <w:r>
                  <w:rPr>
                    <w:rFonts w:ascii="Arial"/>
                    <w:spacing w:val="-3"/>
                    <w:sz w:val="20"/>
                  </w:rPr>
                  <w:t xml:space="preserve"> </w:t>
                </w:r>
                <w:r>
                  <w:rPr>
                    <w:rFonts w:ascii="Arial"/>
                    <w:sz w:val="20"/>
                  </w:rPr>
                  <w:t>M,</w:t>
                </w:r>
                <w:r>
                  <w:rPr>
                    <w:rFonts w:ascii="Arial"/>
                    <w:spacing w:val="-2"/>
                    <w:sz w:val="20"/>
                  </w:rPr>
                  <w:t xml:space="preserve"> </w:t>
                </w:r>
                <w:r>
                  <w:rPr>
                    <w:rFonts w:ascii="Arial"/>
                    <w:sz w:val="20"/>
                  </w:rPr>
                  <w:t>Arm</w:t>
                </w:r>
                <w:r>
                  <w:rPr>
                    <w:rFonts w:ascii="Arial"/>
                    <w:spacing w:val="-2"/>
                    <w:sz w:val="20"/>
                  </w:rPr>
                  <w:t xml:space="preserve"> </w:t>
                </w:r>
                <w:r>
                  <w:rPr>
                    <w:rFonts w:ascii="Arial"/>
                    <w:sz w:val="20"/>
                  </w:rPr>
                  <w:t>K,</w:t>
                </w:r>
                <w:r>
                  <w:rPr>
                    <w:rFonts w:ascii="Arial"/>
                    <w:spacing w:val="-2"/>
                    <w:sz w:val="20"/>
                  </w:rPr>
                  <w:t xml:space="preserve"> </w:t>
                </w:r>
                <w:r>
                  <w:rPr>
                    <w:rFonts w:ascii="Arial"/>
                    <w:sz w:val="20"/>
                  </w:rPr>
                  <w:t>Seligman</w:t>
                </w:r>
                <w:r>
                  <w:rPr>
                    <w:rFonts w:ascii="Arial"/>
                    <w:spacing w:val="-2"/>
                    <w:sz w:val="20"/>
                  </w:rPr>
                  <w:t xml:space="preserve"> </w:t>
                </w:r>
                <w:r>
                  <w:rPr>
                    <w:rFonts w:ascii="Arial"/>
                    <w:sz w:val="20"/>
                  </w:rPr>
                  <w:t>H.</w:t>
                </w:r>
                <w:r>
                  <w:rPr>
                    <w:rFonts w:ascii="Arial"/>
                    <w:spacing w:val="-4"/>
                    <w:sz w:val="20"/>
                  </w:rPr>
                  <w:t xml:space="preserve"> </w:t>
                </w:r>
                <w:r>
                  <w:rPr>
                    <w:rFonts w:ascii="Arial"/>
                    <w:sz w:val="20"/>
                  </w:rPr>
                  <w:t>Healthy</w:t>
                </w:r>
                <w:r>
                  <w:rPr>
                    <w:rFonts w:ascii="Arial"/>
                    <w:spacing w:val="-3"/>
                    <w:sz w:val="20"/>
                  </w:rPr>
                  <w:t xml:space="preserve"> </w:t>
                </w:r>
                <w:r>
                  <w:rPr>
                    <w:rFonts w:ascii="Arial"/>
                    <w:sz w:val="20"/>
                  </w:rPr>
                  <w:t>Eating</w:t>
                </w:r>
                <w:r>
                  <w:rPr>
                    <w:rFonts w:ascii="Arial"/>
                    <w:spacing w:val="-5"/>
                    <w:sz w:val="20"/>
                  </w:rPr>
                  <w:t xml:space="preserve"> </w:t>
                </w:r>
                <w:r>
                  <w:rPr>
                    <w:rFonts w:ascii="Arial"/>
                    <w:sz w:val="20"/>
                  </w:rPr>
                  <w:t>Research</w:t>
                </w:r>
                <w:r>
                  <w:rPr>
                    <w:rFonts w:ascii="Arial"/>
                    <w:spacing w:val="-4"/>
                    <w:sz w:val="20"/>
                  </w:rPr>
                  <w:t xml:space="preserve"> </w:t>
                </w:r>
                <w:r>
                  <w:rPr>
                    <w:rFonts w:ascii="Arial"/>
                    <w:sz w:val="20"/>
                  </w:rPr>
                  <w:t>Nutrition</w:t>
                </w:r>
                <w:r>
                  <w:rPr>
                    <w:rFonts w:ascii="Arial"/>
                    <w:spacing w:val="-2"/>
                    <w:sz w:val="20"/>
                  </w:rPr>
                  <w:t xml:space="preserve"> </w:t>
                </w:r>
                <w:r>
                  <w:rPr>
                    <w:rFonts w:ascii="Arial"/>
                    <w:sz w:val="20"/>
                  </w:rPr>
                  <w:t>Guidelines</w:t>
                </w:r>
                <w:r>
                  <w:rPr>
                    <w:rFonts w:ascii="Arial"/>
                    <w:spacing w:val="-3"/>
                    <w:sz w:val="20"/>
                  </w:rPr>
                  <w:t xml:space="preserve"> </w:t>
                </w:r>
                <w:r>
                  <w:rPr>
                    <w:rFonts w:ascii="Arial"/>
                    <w:sz w:val="20"/>
                  </w:rPr>
                  <w:t xml:space="preserve">for the Charitable Food System. Durham, NC: Healthy Eating Research; 2020. Available at </w:t>
                </w:r>
                <w:hyperlink r:id="rId1">
                  <w:r>
                    <w:rPr>
                      <w:rFonts w:ascii="Arial"/>
                      <w:i/>
                      <w:spacing w:val="-2"/>
                      <w:sz w:val="20"/>
                    </w:rPr>
                    <w:t>http://healthyeatingresearch.org</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BC193" w14:textId="77777777" w:rsidR="00FB0358" w:rsidRDefault="00FB0358">
      <w:r>
        <w:separator/>
      </w:r>
    </w:p>
  </w:footnote>
  <w:footnote w:type="continuationSeparator" w:id="0">
    <w:p w14:paraId="0C3704CD" w14:textId="77777777" w:rsidR="00FB0358" w:rsidRDefault="00FB0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1B28D" w14:textId="77777777" w:rsidR="00A239C7" w:rsidRDefault="00000000">
    <w:pPr>
      <w:pStyle w:val="BodyText"/>
      <w:spacing w:line="14" w:lineRule="auto"/>
      <w:rPr>
        <w:sz w:val="20"/>
      </w:rPr>
    </w:pPr>
    <w:r>
      <w:pict w14:anchorId="0323F020">
        <v:shapetype id="_x0000_t202" coordsize="21600,21600" o:spt="202" path="m,l,21600r21600,l21600,xe">
          <v:stroke joinstyle="miter"/>
          <v:path gradientshapeok="t" o:connecttype="rect"/>
        </v:shapetype>
        <v:shape id="docshape1" o:spid="_x0000_s1026" type="#_x0000_t202" style="position:absolute;margin-left:71pt;margin-top:35.35pt;width:99.35pt;height:14.35pt;z-index:-15786496;mso-position-horizontal-relative:page;mso-position-vertical-relative:page" filled="f" stroked="f">
          <v:textbox inset="0,0,0,0">
            <w:txbxContent>
              <w:p w14:paraId="17AD75A2" w14:textId="77777777" w:rsidR="00A239C7" w:rsidRDefault="00000000">
                <w:pPr>
                  <w:spacing w:before="13"/>
                  <w:ind w:left="20"/>
                  <w:rPr>
                    <w:rFonts w:ascii="Arial"/>
                    <w:i/>
                  </w:rPr>
                </w:pPr>
                <w:r>
                  <w:rPr>
                    <w:rFonts w:ascii="Arial"/>
                    <w:i/>
                  </w:rPr>
                  <w:t>Adopted:</w:t>
                </w:r>
                <w:r>
                  <w:rPr>
                    <w:rFonts w:ascii="Arial"/>
                    <w:i/>
                    <w:spacing w:val="-8"/>
                  </w:rPr>
                  <w:t xml:space="preserve"> </w:t>
                </w:r>
                <w:r>
                  <w:rPr>
                    <w:rFonts w:ascii="Arial"/>
                    <w:i/>
                    <w:spacing w:val="-2"/>
                  </w:rPr>
                  <w:t>xx/xx/</w:t>
                </w:r>
                <w:proofErr w:type="spellStart"/>
                <w:r>
                  <w:rPr>
                    <w:rFonts w:ascii="Arial"/>
                    <w:i/>
                    <w:spacing w:val="-2"/>
                  </w:rPr>
                  <w:t>xxxx</w:t>
                </w:r>
                <w:proofErr w:type="spellEnd"/>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239C7"/>
    <w:rsid w:val="00135393"/>
    <w:rsid w:val="003D17A4"/>
    <w:rsid w:val="004B0847"/>
    <w:rsid w:val="00A239C7"/>
    <w:rsid w:val="00AA1029"/>
    <w:rsid w:val="00FB0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A5A88"/>
  <w15:docId w15:val="{7E72568B-2061-40C0-AE57-2E5C0ADA4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6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3790" w:right="3869"/>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ealthyeatingresearch.org/wp-content/uploads/2020/02/her-food-bank_FINAL.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healthyeatingresear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3434</Characters>
  <Application>Microsoft Office Word</Application>
  <DocSecurity>0</DocSecurity>
  <Lines>28</Lines>
  <Paragraphs>8</Paragraphs>
  <ScaleCrop>false</ScaleCrop>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Cherish Hart</dc:creator>
  <cp:lastModifiedBy>Dana Cordy</cp:lastModifiedBy>
  <cp:revision>5</cp:revision>
  <dcterms:created xsi:type="dcterms:W3CDTF">2022-11-04T18:06:00Z</dcterms:created>
  <dcterms:modified xsi:type="dcterms:W3CDTF">2023-04-27T19:04:00Z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2021-08-05T00:00:00Z</vt:filetime>
  </property>
  <property fmtid="{D5CDD505-2E9C-101B-9397-08002B2CF9AE}" pid="3" name="Creator">
    <vt:lpwstr>Microsoft® Word for Microsoft 365</vt:lpwstr>
  </property>
  <property fmtid="{D5CDD505-2E9C-101B-9397-08002B2CF9AE}" pid="4" name="LastSaved">
    <vt:filetime>2022-11-04T00:00:00Z</vt:filetime>
  </property>
  <property fmtid="{D5CDD505-2E9C-101B-9397-08002B2CF9AE}" pid="5" name="Producer">
    <vt:lpwstr>Microsoft® Word for Microsoft 365</vt:lpwstr>
  </property>
</Properties>
</file>