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31FF8" w14:textId="62B2877B" w:rsidR="00B161D2" w:rsidRPr="00874AB5" w:rsidRDefault="00F114D8" w:rsidP="0024429F">
      <w:pPr>
        <w:rPr>
          <w:rFonts w:ascii="Optima" w:hAnsi="Optima" w:cs="Arial"/>
        </w:rPr>
      </w:pPr>
      <w:r w:rsidRPr="00874AB5">
        <w:rPr>
          <w:rFonts w:ascii="Optima" w:hAnsi="Optima" w:cs="Arial"/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5D268A1" wp14:editId="76046C05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2171700" cy="1028700"/>
                <wp:effectExtent l="0" t="0" r="0" b="0"/>
                <wp:wrapNone/>
                <wp:docPr id="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A0DA83" w14:textId="77777777" w:rsidR="00B43218" w:rsidRPr="00F47B7E" w:rsidRDefault="00B43218" w:rsidP="0024429F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D268A1"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6" type="#_x0000_t202" style="position:absolute;margin-left:324pt;margin-top:9pt;width:171pt;height:8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" stroked="f" strokeweight="0">
                <v:fill opacity="0"/>
                <v:shadow color="#ccc" opacity="49150f" offset=".74833mm,.74833mm"/>
                <o:lock v:ext="edit" shapetype="t"/>
                <v:textbox inset="2.85pt,2.85pt,2.85pt,2.85pt">
                  <w:txbxContent>
                    <w:p w14:paraId="54A0DA83" w14:textId="77777777" w:rsidR="00B43218" w:rsidRPr="00F47B7E" w:rsidRDefault="00B43218" w:rsidP="0024429F"/>
                  </w:txbxContent>
                </v:textbox>
              </v:shape>
            </w:pict>
          </mc:Fallback>
        </mc:AlternateContent>
      </w:r>
      <w:r w:rsidR="00B161D2" w:rsidRPr="00874AB5">
        <w:rPr>
          <w:rFonts w:ascii="Optima" w:hAnsi="Optima" w:cs="Arial"/>
        </w:rPr>
        <w:tab/>
      </w:r>
    </w:p>
    <w:p w14:paraId="439E261D" w14:textId="77777777" w:rsidR="0024429F" w:rsidRPr="00874AB5" w:rsidRDefault="0024429F" w:rsidP="0024429F">
      <w:pPr>
        <w:rPr>
          <w:rFonts w:ascii="Optima" w:hAnsi="Optima" w:cs="Arial"/>
        </w:rPr>
      </w:pPr>
    </w:p>
    <w:p w14:paraId="25290925" w14:textId="77777777" w:rsidR="0024429F" w:rsidRPr="00874AB5" w:rsidRDefault="0024429F" w:rsidP="0024429F">
      <w:pPr>
        <w:rPr>
          <w:rFonts w:ascii="Optima" w:hAnsi="Optima" w:cs="Arial"/>
        </w:rPr>
      </w:pPr>
    </w:p>
    <w:p w14:paraId="3250856B" w14:textId="36A81926" w:rsidR="00D4046F" w:rsidRPr="006448CB" w:rsidRDefault="00D4046F" w:rsidP="006448CB">
      <w:pPr>
        <w:rPr>
          <w:rFonts w:ascii="Optima" w:hAnsi="Optima" w:cs="Arial"/>
        </w:rPr>
      </w:pPr>
    </w:p>
    <w:p w14:paraId="6BD39CD8" w14:textId="77777777" w:rsidR="00DF7A6B" w:rsidRDefault="00DF7A6B" w:rsidP="00B27B5B">
      <w:pPr>
        <w:jc w:val="center"/>
        <w:rPr>
          <w:rFonts w:ascii="Optima" w:hAnsi="Optima" w:cs="Arial"/>
          <w:b/>
          <w:smallCaps/>
          <w:sz w:val="28"/>
          <w:u w:val="single"/>
        </w:rPr>
      </w:pPr>
    </w:p>
    <w:p w14:paraId="3976AB3F" w14:textId="77777777" w:rsidR="00495445" w:rsidRPr="00342159" w:rsidRDefault="00D027DF" w:rsidP="00B27B5B">
      <w:pPr>
        <w:jc w:val="center"/>
        <w:rPr>
          <w:rFonts w:asciiTheme="majorHAnsi" w:hAnsiTheme="majorHAnsi" w:cstheme="majorHAnsi"/>
          <w:b/>
          <w:smallCaps/>
          <w:sz w:val="28"/>
          <w:u w:val="single"/>
        </w:rPr>
      </w:pPr>
      <w:r w:rsidRPr="00342159">
        <w:rPr>
          <w:rFonts w:asciiTheme="majorHAnsi" w:hAnsiTheme="majorHAnsi" w:cstheme="majorHAnsi"/>
          <w:b/>
          <w:smallCaps/>
          <w:sz w:val="28"/>
          <w:u w:val="single"/>
        </w:rPr>
        <w:t>Food Assistance Advisory Committee Mtg</w:t>
      </w:r>
    </w:p>
    <w:p w14:paraId="189461F0" w14:textId="21A71C5C" w:rsidR="00293AB3" w:rsidRPr="00342159" w:rsidRDefault="009B347D" w:rsidP="00293AB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June 17th</w:t>
      </w:r>
      <w:r w:rsidR="00784CF2">
        <w:rPr>
          <w:rFonts w:asciiTheme="majorHAnsi" w:hAnsiTheme="majorHAnsi" w:cstheme="majorHAnsi"/>
        </w:rPr>
        <w:t>,</w:t>
      </w:r>
      <w:r w:rsidR="00D027DF" w:rsidRPr="00342159">
        <w:rPr>
          <w:rFonts w:asciiTheme="majorHAnsi" w:hAnsiTheme="majorHAnsi" w:cstheme="majorHAnsi"/>
        </w:rPr>
        <w:t xml:space="preserve"> 20</w:t>
      </w:r>
      <w:r w:rsidR="003A3A8B">
        <w:rPr>
          <w:rFonts w:asciiTheme="majorHAnsi" w:hAnsiTheme="majorHAnsi" w:cstheme="majorHAnsi"/>
        </w:rPr>
        <w:t>21</w:t>
      </w:r>
      <w:r w:rsidR="00C85489">
        <w:rPr>
          <w:rFonts w:asciiTheme="majorHAnsi" w:hAnsiTheme="majorHAnsi" w:cstheme="majorHAnsi"/>
        </w:rPr>
        <w:t xml:space="preserve">         10 -11:30 a.m.</w:t>
      </w:r>
    </w:p>
    <w:p w14:paraId="3B336DFA" w14:textId="77777777" w:rsidR="007C5010" w:rsidRPr="000A5ADB" w:rsidRDefault="007C5010" w:rsidP="00317B64">
      <w:pPr>
        <w:rPr>
          <w:rFonts w:asciiTheme="majorHAnsi" w:hAnsiTheme="majorHAnsi" w:cstheme="majorHAnsi"/>
          <w:bCs/>
          <w:sz w:val="16"/>
          <w:szCs w:val="16"/>
        </w:rPr>
      </w:pPr>
    </w:p>
    <w:p w14:paraId="41BBE59F" w14:textId="4B7A1E0F" w:rsidR="00FF6A42" w:rsidRPr="000A5ADB" w:rsidRDefault="00E05955" w:rsidP="00FF6A42">
      <w:pPr>
        <w:tabs>
          <w:tab w:val="left" w:pos="1620"/>
        </w:tabs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MINUTES</w:t>
      </w:r>
    </w:p>
    <w:p w14:paraId="6064EDA9" w14:textId="77777777" w:rsidR="00FF6A42" w:rsidRPr="00CE2A02" w:rsidRDefault="00FF6A42" w:rsidP="007F0491">
      <w:pPr>
        <w:tabs>
          <w:tab w:val="left" w:pos="1620"/>
        </w:tabs>
        <w:ind w:left="720"/>
        <w:rPr>
          <w:rFonts w:asciiTheme="minorHAnsi" w:hAnsiTheme="minorHAnsi" w:cs="Arial"/>
          <w:sz w:val="16"/>
          <w:szCs w:val="16"/>
        </w:rPr>
      </w:pPr>
    </w:p>
    <w:p w14:paraId="274A52DE" w14:textId="60A475A6" w:rsidR="002937A1" w:rsidRDefault="003A3A8B" w:rsidP="002937A1">
      <w:pPr>
        <w:pStyle w:val="ListParagraph"/>
        <w:numPr>
          <w:ilvl w:val="0"/>
          <w:numId w:val="8"/>
        </w:numPr>
        <w:tabs>
          <w:tab w:val="left" w:pos="1620"/>
        </w:tabs>
        <w:rPr>
          <w:rFonts w:asciiTheme="majorHAnsi" w:hAnsiTheme="majorHAnsi" w:cs="Arial"/>
        </w:rPr>
      </w:pPr>
      <w:r w:rsidRPr="00E05955">
        <w:rPr>
          <w:rFonts w:asciiTheme="majorHAnsi" w:hAnsiTheme="majorHAnsi" w:cs="Arial"/>
        </w:rPr>
        <w:t xml:space="preserve">Approval of Minutes from </w:t>
      </w:r>
      <w:r w:rsidR="008A6835" w:rsidRPr="00E05955">
        <w:rPr>
          <w:rFonts w:asciiTheme="majorHAnsi" w:hAnsiTheme="majorHAnsi" w:cs="Arial"/>
        </w:rPr>
        <w:t xml:space="preserve">April </w:t>
      </w:r>
      <w:r w:rsidR="004503E5" w:rsidRPr="00E05955">
        <w:rPr>
          <w:rFonts w:asciiTheme="majorHAnsi" w:hAnsiTheme="majorHAnsi" w:cs="Arial"/>
        </w:rPr>
        <w:t>15</w:t>
      </w:r>
      <w:r w:rsidR="002937A1">
        <w:rPr>
          <w:rFonts w:asciiTheme="majorHAnsi" w:hAnsiTheme="majorHAnsi" w:cs="Arial"/>
        </w:rPr>
        <w:br/>
      </w:r>
      <w:r w:rsidR="00F51CAB" w:rsidRPr="00E05955">
        <w:rPr>
          <w:rFonts w:asciiTheme="majorHAnsi" w:hAnsiTheme="majorHAnsi" w:cs="Arial"/>
        </w:rPr>
        <w:t>Motion to approve: Ken Trainer</w:t>
      </w:r>
      <w:r w:rsidR="006716B5" w:rsidRPr="00E05955">
        <w:rPr>
          <w:rFonts w:asciiTheme="majorHAnsi" w:hAnsiTheme="majorHAnsi" w:cs="Arial"/>
        </w:rPr>
        <w:t>,</w:t>
      </w:r>
      <w:r w:rsidR="00F51CAB" w:rsidRPr="00E05955">
        <w:rPr>
          <w:rFonts w:asciiTheme="majorHAnsi" w:hAnsiTheme="majorHAnsi" w:cs="Arial"/>
        </w:rPr>
        <w:t xml:space="preserve"> Second: Alan Hamilton</w:t>
      </w:r>
      <w:r w:rsidR="006716B5" w:rsidRPr="00E05955">
        <w:rPr>
          <w:rFonts w:asciiTheme="majorHAnsi" w:hAnsiTheme="majorHAnsi" w:cs="Arial"/>
        </w:rPr>
        <w:t>,</w:t>
      </w:r>
      <w:r w:rsidR="00F51CAB" w:rsidRPr="00E05955">
        <w:rPr>
          <w:rFonts w:asciiTheme="majorHAnsi" w:hAnsiTheme="majorHAnsi" w:cs="Arial"/>
        </w:rPr>
        <w:t xml:space="preserve"> </w:t>
      </w:r>
      <w:r w:rsidR="006716B5" w:rsidRPr="00E05955">
        <w:rPr>
          <w:rFonts w:asciiTheme="majorHAnsi" w:hAnsiTheme="majorHAnsi" w:cs="Arial"/>
        </w:rPr>
        <w:t>Motion passes</w:t>
      </w:r>
      <w:r w:rsidR="002937A1">
        <w:rPr>
          <w:rFonts w:asciiTheme="majorHAnsi" w:hAnsiTheme="majorHAnsi" w:cs="Arial"/>
        </w:rPr>
        <w:t>.</w:t>
      </w:r>
    </w:p>
    <w:p w14:paraId="081FA0D4" w14:textId="13124587" w:rsidR="00C71E9D" w:rsidRPr="002937A1" w:rsidRDefault="00C71E9D" w:rsidP="002937A1">
      <w:pPr>
        <w:pStyle w:val="ListParagraph"/>
        <w:numPr>
          <w:ilvl w:val="0"/>
          <w:numId w:val="8"/>
        </w:numPr>
        <w:tabs>
          <w:tab w:val="left" w:pos="1620"/>
        </w:tabs>
        <w:rPr>
          <w:rFonts w:asciiTheme="majorHAnsi" w:hAnsiTheme="majorHAnsi" w:cs="Arial"/>
        </w:rPr>
      </w:pPr>
      <w:r w:rsidRPr="002937A1">
        <w:rPr>
          <w:rFonts w:asciiTheme="majorHAnsi" w:hAnsiTheme="majorHAnsi" w:cs="Arial"/>
        </w:rPr>
        <w:t xml:space="preserve">WSDA Updates </w:t>
      </w:r>
      <w:r w:rsidR="002937A1">
        <w:rPr>
          <w:rFonts w:asciiTheme="majorHAnsi" w:hAnsiTheme="majorHAnsi" w:cs="Arial"/>
        </w:rPr>
        <w:t>(</w:t>
      </w:r>
      <w:r w:rsidRPr="002937A1">
        <w:rPr>
          <w:rFonts w:asciiTheme="majorHAnsi" w:hAnsiTheme="majorHAnsi" w:cs="Arial"/>
        </w:rPr>
        <w:t>Kim</w:t>
      </w:r>
      <w:r w:rsidR="002937A1">
        <w:rPr>
          <w:rFonts w:asciiTheme="majorHAnsi" w:hAnsiTheme="majorHAnsi" w:cs="Arial"/>
        </w:rPr>
        <w:t>)</w:t>
      </w:r>
    </w:p>
    <w:p w14:paraId="4C13C53E" w14:textId="296CFD55" w:rsidR="00B33A2B" w:rsidRDefault="000D2744" w:rsidP="00FB353E">
      <w:pPr>
        <w:pStyle w:val="ListParagraph"/>
        <w:numPr>
          <w:ilvl w:val="0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Fresh Boxes – WSDA, TEFAP</w:t>
      </w:r>
      <w:r w:rsidR="00FB353E">
        <w:rPr>
          <w:rFonts w:asciiTheme="majorHAnsi" w:hAnsiTheme="majorHAnsi" w:cs="Arial"/>
        </w:rPr>
        <w:t xml:space="preserve"> &amp; </w:t>
      </w:r>
      <w:r>
        <w:rPr>
          <w:rFonts w:asciiTheme="majorHAnsi" w:hAnsiTheme="majorHAnsi" w:cs="Arial"/>
        </w:rPr>
        <w:t>CFAP</w:t>
      </w:r>
      <w:r w:rsidR="00B33A2B">
        <w:rPr>
          <w:rFonts w:asciiTheme="majorHAnsi" w:hAnsiTheme="majorHAnsi" w:cs="Arial"/>
        </w:rPr>
        <w:t xml:space="preserve"> </w:t>
      </w:r>
      <w:r w:rsidR="00825C16">
        <w:rPr>
          <w:rFonts w:asciiTheme="majorHAnsi" w:hAnsiTheme="majorHAnsi" w:cs="Arial"/>
        </w:rPr>
        <w:t>(see slides below)</w:t>
      </w:r>
    </w:p>
    <w:p w14:paraId="04EFF62E" w14:textId="77777777" w:rsidR="00825C16" w:rsidRPr="00015A6E" w:rsidRDefault="00D43CAB" w:rsidP="00BA5815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  <w:u w:val="single"/>
        </w:rPr>
      </w:pPr>
      <w:r w:rsidRPr="00015A6E">
        <w:rPr>
          <w:rFonts w:asciiTheme="majorHAnsi" w:hAnsiTheme="majorHAnsi" w:cs="Arial"/>
          <w:u w:val="single"/>
        </w:rPr>
        <w:t xml:space="preserve">WSDA </w:t>
      </w:r>
      <w:r w:rsidR="00825C16" w:rsidRPr="00015A6E">
        <w:rPr>
          <w:rFonts w:asciiTheme="majorHAnsi" w:hAnsiTheme="majorHAnsi" w:cs="Arial"/>
          <w:u w:val="single"/>
        </w:rPr>
        <w:t xml:space="preserve">Fresh Produce Boxes </w:t>
      </w:r>
      <w:r w:rsidRPr="00015A6E">
        <w:rPr>
          <w:rFonts w:asciiTheme="majorHAnsi" w:hAnsiTheme="majorHAnsi" w:cs="Arial"/>
          <w:u w:val="single"/>
        </w:rPr>
        <w:t>p</w:t>
      </w:r>
      <w:r w:rsidR="00BA5815" w:rsidRPr="00015A6E">
        <w:rPr>
          <w:rFonts w:asciiTheme="majorHAnsi" w:hAnsiTheme="majorHAnsi" w:cs="Arial"/>
          <w:u w:val="single"/>
        </w:rPr>
        <w:t>rogram</w:t>
      </w:r>
    </w:p>
    <w:p w14:paraId="65FCF8BB" w14:textId="2B200360" w:rsidR="00BA5815" w:rsidRDefault="00825C16" w:rsidP="00825C16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</w:t>
      </w:r>
      <w:r w:rsidR="00BA5815">
        <w:rPr>
          <w:rFonts w:asciiTheme="majorHAnsi" w:hAnsiTheme="majorHAnsi" w:cs="Arial"/>
        </w:rPr>
        <w:t xml:space="preserve">ormerly </w:t>
      </w:r>
      <w:r w:rsidR="003247A5">
        <w:rPr>
          <w:rFonts w:asciiTheme="majorHAnsi" w:hAnsiTheme="majorHAnsi" w:cs="Arial"/>
        </w:rPr>
        <w:t>to end</w:t>
      </w:r>
      <w:r w:rsidR="00BA5815">
        <w:rPr>
          <w:rFonts w:asciiTheme="majorHAnsi" w:hAnsiTheme="majorHAnsi" w:cs="Arial"/>
        </w:rPr>
        <w:t xml:space="preserve"> June 30, now extended through Sept </w:t>
      </w:r>
      <w:r>
        <w:rPr>
          <w:rFonts w:asciiTheme="majorHAnsi" w:hAnsiTheme="majorHAnsi" w:cs="Arial"/>
        </w:rPr>
        <w:t xml:space="preserve">30, </w:t>
      </w:r>
      <w:r w:rsidR="00BA5815">
        <w:rPr>
          <w:rFonts w:asciiTheme="majorHAnsi" w:hAnsiTheme="majorHAnsi" w:cs="Arial"/>
        </w:rPr>
        <w:t>2021</w:t>
      </w:r>
    </w:p>
    <w:p w14:paraId="56CC6D2A" w14:textId="169FBDF8" w:rsidR="00AF78B3" w:rsidRDefault="00AF78B3" w:rsidP="00825C16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July through September</w:t>
      </w:r>
      <w:r w:rsidR="000F73F2">
        <w:rPr>
          <w:rFonts w:asciiTheme="majorHAnsi" w:hAnsiTheme="majorHAnsi" w:cs="Arial"/>
        </w:rPr>
        <w:t xml:space="preserve"> snapshot:</w:t>
      </w:r>
      <w:r>
        <w:rPr>
          <w:rFonts w:asciiTheme="majorHAnsi" w:hAnsiTheme="majorHAnsi" w:cs="Arial"/>
        </w:rPr>
        <w:t xml:space="preserve"> </w:t>
      </w:r>
    </w:p>
    <w:p w14:paraId="479D93A6" w14:textId="77777777" w:rsidR="00E85236" w:rsidRDefault="00E85236" w:rsidP="00E85236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214k boxes to be distributed during this </w:t>
      </w:r>
      <w:proofErr w:type="gramStart"/>
      <w:r>
        <w:rPr>
          <w:rFonts w:asciiTheme="majorHAnsi" w:hAnsiTheme="majorHAnsi" w:cs="Arial"/>
        </w:rPr>
        <w:t>time period</w:t>
      </w:r>
      <w:proofErr w:type="gramEnd"/>
    </w:p>
    <w:p w14:paraId="062E403D" w14:textId="505DBA0C" w:rsidR="00AF78B3" w:rsidRDefault="00AF78B3" w:rsidP="00AF78B3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Focus on local farms (</w:t>
      </w:r>
      <w:r w:rsidR="00E85236">
        <w:rPr>
          <w:rFonts w:asciiTheme="majorHAnsi" w:hAnsiTheme="majorHAnsi" w:cs="Arial"/>
        </w:rPr>
        <w:t>beyond</w:t>
      </w:r>
      <w:r>
        <w:rPr>
          <w:rFonts w:asciiTheme="majorHAnsi" w:hAnsiTheme="majorHAnsi" w:cs="Arial"/>
        </w:rPr>
        <w:t xml:space="preserve"> original Charlie’s Produce partnership)</w:t>
      </w:r>
    </w:p>
    <w:p w14:paraId="5E430FA2" w14:textId="04D24B99" w:rsidR="001B7081" w:rsidRDefault="00E85236" w:rsidP="00AF78B3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Intended</w:t>
      </w:r>
      <w:r w:rsidR="001B7081">
        <w:rPr>
          <w:rFonts w:asciiTheme="majorHAnsi" w:hAnsiTheme="majorHAnsi" w:cs="Arial"/>
        </w:rPr>
        <w:t xml:space="preserve"> to meet COVID-based food gap</w:t>
      </w:r>
      <w:r>
        <w:rPr>
          <w:rFonts w:asciiTheme="majorHAnsi" w:hAnsiTheme="majorHAnsi" w:cs="Arial"/>
        </w:rPr>
        <w:t>s</w:t>
      </w:r>
    </w:p>
    <w:p w14:paraId="41726F5D" w14:textId="13E38AF2" w:rsidR="001B7081" w:rsidRDefault="003352F6" w:rsidP="00AF78B3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Funded by $23M flexible funding for next biennium</w:t>
      </w:r>
      <w:r w:rsidR="00653CDE">
        <w:rPr>
          <w:rFonts w:asciiTheme="majorHAnsi" w:hAnsiTheme="majorHAnsi" w:cs="Arial"/>
        </w:rPr>
        <w:t>, with other USDA investments – more details to come</w:t>
      </w:r>
    </w:p>
    <w:p w14:paraId="1B8013B7" w14:textId="7A85ABFC" w:rsidR="000A56C9" w:rsidRPr="00015A6E" w:rsidRDefault="000A56C9" w:rsidP="006B568D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  <w:u w:val="single"/>
        </w:rPr>
      </w:pPr>
      <w:r w:rsidRPr="00015A6E">
        <w:rPr>
          <w:rFonts w:asciiTheme="majorHAnsi" w:hAnsiTheme="majorHAnsi" w:cs="Arial"/>
          <w:u w:val="single"/>
        </w:rPr>
        <w:t>CFAP Box Program</w:t>
      </w:r>
    </w:p>
    <w:p w14:paraId="345982D1" w14:textId="384B0A6E" w:rsidR="000A56C9" w:rsidRDefault="000A56C9" w:rsidP="000A56C9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WSDA working to implement </w:t>
      </w:r>
      <w:r>
        <w:rPr>
          <w:rFonts w:asciiTheme="majorHAnsi" w:hAnsiTheme="majorHAnsi" w:cs="Arial"/>
        </w:rPr>
        <w:t xml:space="preserve">new </w:t>
      </w:r>
      <w:r>
        <w:rPr>
          <w:rFonts w:asciiTheme="majorHAnsi" w:hAnsiTheme="majorHAnsi" w:cs="Arial"/>
        </w:rPr>
        <w:t>state-level CFAP program, using resiliency funding package for next biennium. Focus on</w:t>
      </w:r>
      <w:r>
        <w:rPr>
          <w:rFonts w:asciiTheme="majorHAnsi" w:hAnsiTheme="majorHAnsi" w:cs="Arial"/>
        </w:rPr>
        <w:t xml:space="preserve"> non-traditional</w:t>
      </w:r>
      <w:r w:rsidR="00906E21">
        <w:rPr>
          <w:rFonts w:asciiTheme="majorHAnsi" w:hAnsiTheme="majorHAnsi" w:cs="Arial"/>
        </w:rPr>
        <w:t xml:space="preserve">, out-of-network </w:t>
      </w:r>
      <w:r>
        <w:rPr>
          <w:rFonts w:asciiTheme="majorHAnsi" w:hAnsiTheme="majorHAnsi" w:cs="Arial"/>
        </w:rPr>
        <w:t>food assistance organizations and</w:t>
      </w:r>
      <w:r>
        <w:rPr>
          <w:rFonts w:asciiTheme="majorHAnsi" w:hAnsiTheme="majorHAnsi" w:cs="Arial"/>
        </w:rPr>
        <w:t xml:space="preserve"> local farms. </w:t>
      </w:r>
      <w:r w:rsidR="00214B8E">
        <w:rPr>
          <w:rFonts w:asciiTheme="majorHAnsi" w:hAnsiTheme="majorHAnsi" w:cs="Arial"/>
        </w:rPr>
        <w:t xml:space="preserve">To begin October 2021. </w:t>
      </w:r>
    </w:p>
    <w:p w14:paraId="64D3FCC5" w14:textId="1210C97F" w:rsidR="006B568D" w:rsidRDefault="00906E21" w:rsidP="00906E21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Estimated that </w:t>
      </w:r>
      <w:r w:rsidR="00147267">
        <w:rPr>
          <w:rFonts w:asciiTheme="majorHAnsi" w:hAnsiTheme="majorHAnsi" w:cs="Arial"/>
        </w:rPr>
        <w:t>75%</w:t>
      </w:r>
      <w:r>
        <w:rPr>
          <w:rFonts w:asciiTheme="majorHAnsi" w:hAnsiTheme="majorHAnsi" w:cs="Arial"/>
        </w:rPr>
        <w:t xml:space="preserve"> of recipients of inaugural CFAP program were</w:t>
      </w:r>
      <w:r w:rsidR="00147267">
        <w:rPr>
          <w:rFonts w:asciiTheme="majorHAnsi" w:hAnsiTheme="majorHAnsi" w:cs="Arial"/>
        </w:rPr>
        <w:t xml:space="preserve"> non-traditional recipients</w:t>
      </w:r>
      <w:r w:rsidR="00586443">
        <w:rPr>
          <w:rFonts w:asciiTheme="majorHAnsi" w:hAnsiTheme="majorHAnsi" w:cs="Arial"/>
        </w:rPr>
        <w:t>.</w:t>
      </w:r>
      <w:r w:rsidR="00C240AE">
        <w:rPr>
          <w:rFonts w:asciiTheme="majorHAnsi" w:hAnsiTheme="majorHAnsi" w:cs="Arial"/>
        </w:rPr>
        <w:t xml:space="preserve"> </w:t>
      </w:r>
    </w:p>
    <w:p w14:paraId="20147200" w14:textId="65ACA030" w:rsidR="007E761E" w:rsidRDefault="007E761E" w:rsidP="001E1E42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Discussion of prior CFAP program: </w:t>
      </w:r>
    </w:p>
    <w:p w14:paraId="3513C896" w14:textId="31C23C89" w:rsidR="00212A22" w:rsidRDefault="00653CDE" w:rsidP="007E761E">
      <w:pPr>
        <w:pStyle w:val="ListParagraph"/>
        <w:numPr>
          <w:ilvl w:val="4"/>
          <w:numId w:val="3"/>
        </w:numPr>
        <w:tabs>
          <w:tab w:val="left" w:pos="1620"/>
        </w:tabs>
        <w:rPr>
          <w:rFonts w:asciiTheme="majorHAnsi" w:hAnsiTheme="majorHAnsi" w:cs="Arial"/>
        </w:rPr>
      </w:pPr>
      <w:r w:rsidRPr="00C240AE">
        <w:rPr>
          <w:rFonts w:asciiTheme="majorHAnsi" w:hAnsiTheme="majorHAnsi" w:cs="Arial"/>
        </w:rPr>
        <w:t>Question from Michelle re: non-traditional recipients</w:t>
      </w:r>
      <w:r w:rsidR="00C240AE" w:rsidRPr="00C240AE">
        <w:rPr>
          <w:rFonts w:asciiTheme="majorHAnsi" w:hAnsiTheme="majorHAnsi" w:cs="Arial"/>
        </w:rPr>
        <w:t xml:space="preserve">, </w:t>
      </w:r>
      <w:r w:rsidRPr="00C240AE">
        <w:rPr>
          <w:rFonts w:asciiTheme="majorHAnsi" w:hAnsiTheme="majorHAnsi" w:cs="Arial"/>
        </w:rPr>
        <w:t xml:space="preserve">what </w:t>
      </w:r>
      <w:r w:rsidR="00C240AE" w:rsidRPr="00C240AE">
        <w:rPr>
          <w:rFonts w:asciiTheme="majorHAnsi" w:hAnsiTheme="majorHAnsi" w:cs="Arial"/>
        </w:rPr>
        <w:t xml:space="preserve">does </w:t>
      </w:r>
      <w:r w:rsidRPr="00C240AE">
        <w:rPr>
          <w:rFonts w:asciiTheme="majorHAnsi" w:hAnsiTheme="majorHAnsi" w:cs="Arial"/>
        </w:rPr>
        <w:t>food quality accountability looks like</w:t>
      </w:r>
      <w:r w:rsidR="00C240AE" w:rsidRPr="00C240AE">
        <w:rPr>
          <w:rFonts w:asciiTheme="majorHAnsi" w:hAnsiTheme="majorHAnsi" w:cs="Arial"/>
        </w:rPr>
        <w:t xml:space="preserve">? </w:t>
      </w:r>
      <w:r w:rsidR="00212A22">
        <w:rPr>
          <w:rFonts w:asciiTheme="majorHAnsi" w:hAnsiTheme="majorHAnsi" w:cs="Arial"/>
        </w:rPr>
        <w:t>Saw a lot of returns to food banks. Concern</w:t>
      </w:r>
      <w:r w:rsidR="006241C9">
        <w:rPr>
          <w:rFonts w:asciiTheme="majorHAnsi" w:hAnsiTheme="majorHAnsi" w:cs="Arial"/>
        </w:rPr>
        <w:t>ed</w:t>
      </w:r>
      <w:r w:rsidR="00212A22">
        <w:rPr>
          <w:rFonts w:asciiTheme="majorHAnsi" w:hAnsiTheme="majorHAnsi" w:cs="Arial"/>
        </w:rPr>
        <w:t xml:space="preserve"> about food safety</w:t>
      </w:r>
      <w:r w:rsidR="00CA1B76">
        <w:rPr>
          <w:rFonts w:asciiTheme="majorHAnsi" w:hAnsiTheme="majorHAnsi" w:cs="Arial"/>
        </w:rPr>
        <w:t xml:space="preserve"> and accountability for organizations out</w:t>
      </w:r>
      <w:r w:rsidR="006241C9">
        <w:rPr>
          <w:rFonts w:asciiTheme="majorHAnsi" w:hAnsiTheme="majorHAnsi" w:cs="Arial"/>
        </w:rPr>
        <w:t>-</w:t>
      </w:r>
      <w:r w:rsidR="00CA1B76">
        <w:rPr>
          <w:rFonts w:asciiTheme="majorHAnsi" w:hAnsiTheme="majorHAnsi" w:cs="Arial"/>
        </w:rPr>
        <w:t>of</w:t>
      </w:r>
      <w:r w:rsidR="006241C9">
        <w:rPr>
          <w:rFonts w:asciiTheme="majorHAnsi" w:hAnsiTheme="majorHAnsi" w:cs="Arial"/>
        </w:rPr>
        <w:t>-</w:t>
      </w:r>
      <w:r w:rsidR="00CA1B76">
        <w:rPr>
          <w:rFonts w:asciiTheme="majorHAnsi" w:hAnsiTheme="majorHAnsi" w:cs="Arial"/>
        </w:rPr>
        <w:t xml:space="preserve">network. </w:t>
      </w:r>
    </w:p>
    <w:p w14:paraId="16241AC6" w14:textId="660C86DF" w:rsidR="008D23C6" w:rsidRDefault="00C240AE" w:rsidP="00212A22">
      <w:pPr>
        <w:pStyle w:val="ListParagraph"/>
        <w:numPr>
          <w:ilvl w:val="5"/>
          <w:numId w:val="3"/>
        </w:numPr>
        <w:tabs>
          <w:tab w:val="left" w:pos="1620"/>
        </w:tabs>
        <w:rPr>
          <w:rFonts w:asciiTheme="majorHAnsi" w:hAnsiTheme="majorHAnsi" w:cs="Arial"/>
        </w:rPr>
      </w:pPr>
      <w:r w:rsidRPr="00C240AE">
        <w:rPr>
          <w:rFonts w:asciiTheme="majorHAnsi" w:hAnsiTheme="majorHAnsi" w:cs="Arial"/>
        </w:rPr>
        <w:t>Kim:</w:t>
      </w:r>
      <w:r>
        <w:rPr>
          <w:rFonts w:asciiTheme="majorHAnsi" w:hAnsiTheme="majorHAnsi" w:cs="Arial"/>
        </w:rPr>
        <w:t xml:space="preserve"> </w:t>
      </w:r>
      <w:r w:rsidR="00100E78">
        <w:rPr>
          <w:rFonts w:asciiTheme="majorHAnsi" w:hAnsiTheme="majorHAnsi" w:cs="Arial"/>
        </w:rPr>
        <w:t xml:space="preserve">Will outline concerns with </w:t>
      </w:r>
      <w:r w:rsidR="008D23C6" w:rsidRPr="00C240AE">
        <w:rPr>
          <w:rFonts w:asciiTheme="majorHAnsi" w:hAnsiTheme="majorHAnsi" w:cs="Arial"/>
        </w:rPr>
        <w:t xml:space="preserve">Katie Rains and </w:t>
      </w:r>
      <w:r w:rsidRPr="00C240AE">
        <w:rPr>
          <w:rFonts w:asciiTheme="majorHAnsi" w:hAnsiTheme="majorHAnsi" w:cs="Arial"/>
        </w:rPr>
        <w:t>Director’s</w:t>
      </w:r>
      <w:r w:rsidR="008D23C6" w:rsidRPr="00C240AE">
        <w:rPr>
          <w:rFonts w:asciiTheme="majorHAnsi" w:hAnsiTheme="majorHAnsi" w:cs="Arial"/>
        </w:rPr>
        <w:t xml:space="preserve"> office </w:t>
      </w:r>
      <w:r w:rsidR="00100E78">
        <w:rPr>
          <w:rFonts w:asciiTheme="majorHAnsi" w:hAnsiTheme="majorHAnsi" w:cs="Arial"/>
        </w:rPr>
        <w:t xml:space="preserve">who </w:t>
      </w:r>
      <w:r w:rsidR="006241C9">
        <w:rPr>
          <w:rFonts w:asciiTheme="majorHAnsi" w:hAnsiTheme="majorHAnsi" w:cs="Arial"/>
        </w:rPr>
        <w:t xml:space="preserve">are looking at this </w:t>
      </w:r>
      <w:r w:rsidR="008D23C6" w:rsidRPr="00C240AE">
        <w:rPr>
          <w:rFonts w:asciiTheme="majorHAnsi" w:hAnsiTheme="majorHAnsi" w:cs="Arial"/>
        </w:rPr>
        <w:t xml:space="preserve">specifically, </w:t>
      </w:r>
      <w:r w:rsidR="00100E78">
        <w:rPr>
          <w:rFonts w:asciiTheme="majorHAnsi" w:hAnsiTheme="majorHAnsi" w:cs="Arial"/>
        </w:rPr>
        <w:t>believe</w:t>
      </w:r>
      <w:r w:rsidR="006241C9">
        <w:rPr>
          <w:rFonts w:asciiTheme="majorHAnsi" w:hAnsiTheme="majorHAnsi" w:cs="Arial"/>
        </w:rPr>
        <w:t>s</w:t>
      </w:r>
      <w:r w:rsidR="00100E78">
        <w:rPr>
          <w:rFonts w:asciiTheme="majorHAnsi" w:hAnsiTheme="majorHAnsi" w:cs="Arial"/>
        </w:rPr>
        <w:t xml:space="preserve"> </w:t>
      </w:r>
      <w:r w:rsidR="006241C9">
        <w:rPr>
          <w:rFonts w:asciiTheme="majorHAnsi" w:hAnsiTheme="majorHAnsi" w:cs="Arial"/>
        </w:rPr>
        <w:t>this is</w:t>
      </w:r>
      <w:r w:rsidR="00100E78">
        <w:rPr>
          <w:rFonts w:asciiTheme="majorHAnsi" w:hAnsiTheme="majorHAnsi" w:cs="Arial"/>
        </w:rPr>
        <w:t xml:space="preserve"> being addressed. N</w:t>
      </w:r>
      <w:r w:rsidR="008D23C6" w:rsidRPr="00C240AE">
        <w:rPr>
          <w:rFonts w:asciiTheme="majorHAnsi" w:hAnsiTheme="majorHAnsi" w:cs="Arial"/>
        </w:rPr>
        <w:t xml:space="preserve">ot all prior recipients of CFAP will participate. Some </w:t>
      </w:r>
      <w:r w:rsidRPr="00C240AE">
        <w:rPr>
          <w:rFonts w:asciiTheme="majorHAnsi" w:hAnsiTheme="majorHAnsi" w:cs="Arial"/>
        </w:rPr>
        <w:t>accountabilities</w:t>
      </w:r>
      <w:r w:rsidR="008D23C6" w:rsidRPr="00C240AE">
        <w:rPr>
          <w:rFonts w:asciiTheme="majorHAnsi" w:hAnsiTheme="majorHAnsi" w:cs="Arial"/>
        </w:rPr>
        <w:t xml:space="preserve"> will be involved</w:t>
      </w:r>
      <w:r w:rsidR="00100E78">
        <w:rPr>
          <w:rFonts w:asciiTheme="majorHAnsi" w:hAnsiTheme="majorHAnsi" w:cs="Arial"/>
        </w:rPr>
        <w:t xml:space="preserve"> </w:t>
      </w:r>
      <w:r w:rsidR="008D23C6" w:rsidRPr="00C240AE">
        <w:rPr>
          <w:rFonts w:asciiTheme="majorHAnsi" w:hAnsiTheme="majorHAnsi" w:cs="Arial"/>
        </w:rPr>
        <w:t xml:space="preserve">but less than </w:t>
      </w:r>
      <w:r w:rsidR="006241C9">
        <w:rPr>
          <w:rFonts w:asciiTheme="majorHAnsi" w:hAnsiTheme="majorHAnsi" w:cs="Arial"/>
        </w:rPr>
        <w:t xml:space="preserve">that </w:t>
      </w:r>
      <w:r w:rsidR="008D23C6" w:rsidRPr="00C240AE">
        <w:rPr>
          <w:rFonts w:asciiTheme="majorHAnsi" w:hAnsiTheme="majorHAnsi" w:cs="Arial"/>
        </w:rPr>
        <w:t xml:space="preserve">of </w:t>
      </w:r>
      <w:r w:rsidRPr="00C240AE">
        <w:rPr>
          <w:rFonts w:asciiTheme="majorHAnsi" w:hAnsiTheme="majorHAnsi" w:cs="Arial"/>
        </w:rPr>
        <w:t xml:space="preserve">traditional partners. </w:t>
      </w:r>
    </w:p>
    <w:p w14:paraId="759C76C1" w14:textId="032A4B66" w:rsidR="00C15E96" w:rsidRDefault="00B3510C" w:rsidP="007E761E">
      <w:pPr>
        <w:pStyle w:val="ListParagraph"/>
        <w:numPr>
          <w:ilvl w:val="4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Trish</w:t>
      </w:r>
      <w:r w:rsidR="006241C9">
        <w:rPr>
          <w:rFonts w:asciiTheme="majorHAnsi" w:hAnsiTheme="majorHAnsi" w:cs="Arial"/>
        </w:rPr>
        <w:t xml:space="preserve">: </w:t>
      </w:r>
      <w:r>
        <w:rPr>
          <w:rFonts w:asciiTheme="majorHAnsi" w:hAnsiTheme="majorHAnsi" w:cs="Arial"/>
        </w:rPr>
        <w:t xml:space="preserve">SKC </w:t>
      </w:r>
      <w:r w:rsidR="006241C9">
        <w:rPr>
          <w:rFonts w:asciiTheme="majorHAnsi" w:hAnsiTheme="majorHAnsi" w:cs="Arial"/>
        </w:rPr>
        <w:t>seen</w:t>
      </w:r>
      <w:r>
        <w:rPr>
          <w:rFonts w:asciiTheme="majorHAnsi" w:hAnsiTheme="majorHAnsi" w:cs="Arial"/>
        </w:rPr>
        <w:t xml:space="preserve"> </w:t>
      </w:r>
      <w:r w:rsidR="00DE775F">
        <w:rPr>
          <w:rFonts w:asciiTheme="majorHAnsi" w:hAnsiTheme="majorHAnsi" w:cs="Arial"/>
        </w:rPr>
        <w:t xml:space="preserve">many </w:t>
      </w:r>
      <w:r>
        <w:rPr>
          <w:rFonts w:asciiTheme="majorHAnsi" w:hAnsiTheme="majorHAnsi" w:cs="Arial"/>
        </w:rPr>
        <w:t xml:space="preserve">food boxes returned to food banks without </w:t>
      </w:r>
      <w:r w:rsidR="00DE775F">
        <w:rPr>
          <w:rFonts w:asciiTheme="majorHAnsi" w:hAnsiTheme="majorHAnsi" w:cs="Arial"/>
        </w:rPr>
        <w:t>clear tracking of</w:t>
      </w:r>
      <w:r>
        <w:rPr>
          <w:rFonts w:asciiTheme="majorHAnsi" w:hAnsiTheme="majorHAnsi" w:cs="Arial"/>
        </w:rPr>
        <w:t xml:space="preserve"> </w:t>
      </w:r>
      <w:r w:rsidR="00DE775F">
        <w:rPr>
          <w:rFonts w:asciiTheme="majorHAnsi" w:hAnsiTheme="majorHAnsi" w:cs="Arial"/>
        </w:rPr>
        <w:t xml:space="preserve">temp controls, product had to be tossed. </w:t>
      </w:r>
      <w:r w:rsidR="002A2E63">
        <w:rPr>
          <w:rFonts w:asciiTheme="majorHAnsi" w:hAnsiTheme="majorHAnsi" w:cs="Arial"/>
        </w:rPr>
        <w:t xml:space="preserve">This topic was almost a session at WFC conference. </w:t>
      </w:r>
    </w:p>
    <w:p w14:paraId="6C044CAD" w14:textId="0B091D3F" w:rsidR="002A2E63" w:rsidRDefault="002A2E63" w:rsidP="007E761E">
      <w:pPr>
        <w:pStyle w:val="ListParagraph"/>
        <w:numPr>
          <w:ilvl w:val="4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Alan</w:t>
      </w:r>
      <w:r w:rsidR="006241C9">
        <w:rPr>
          <w:rFonts w:asciiTheme="majorHAnsi" w:hAnsiTheme="majorHAnsi" w:cs="Arial"/>
        </w:rPr>
        <w:t>: W</w:t>
      </w:r>
      <w:r w:rsidR="00072B8F">
        <w:rPr>
          <w:rFonts w:asciiTheme="majorHAnsi" w:hAnsiTheme="majorHAnsi" w:cs="Arial"/>
        </w:rPr>
        <w:t xml:space="preserve">ould love to see future </w:t>
      </w:r>
      <w:r>
        <w:rPr>
          <w:rFonts w:asciiTheme="majorHAnsi" w:hAnsiTheme="majorHAnsi" w:cs="Arial"/>
        </w:rPr>
        <w:t xml:space="preserve">coordination </w:t>
      </w:r>
      <w:r w:rsidR="00072B8F">
        <w:rPr>
          <w:rFonts w:asciiTheme="majorHAnsi" w:hAnsiTheme="majorHAnsi" w:cs="Arial"/>
        </w:rPr>
        <w:t xml:space="preserve">so </w:t>
      </w:r>
      <w:r w:rsidR="00E645DE">
        <w:rPr>
          <w:rFonts w:asciiTheme="majorHAnsi" w:hAnsiTheme="majorHAnsi" w:cs="Arial"/>
        </w:rPr>
        <w:t>gaps and redundancies are reduced</w:t>
      </w:r>
      <w:r w:rsidR="002A41B4">
        <w:rPr>
          <w:rFonts w:asciiTheme="majorHAnsi" w:hAnsiTheme="majorHAnsi" w:cs="Arial"/>
        </w:rPr>
        <w:t>.</w:t>
      </w:r>
    </w:p>
    <w:p w14:paraId="2F13C053" w14:textId="3BD2E3AB" w:rsidR="00E645DE" w:rsidRPr="00C240AE" w:rsidRDefault="00E645DE" w:rsidP="007E761E">
      <w:pPr>
        <w:pStyle w:val="ListParagraph"/>
        <w:numPr>
          <w:ilvl w:val="4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Kate</w:t>
      </w:r>
      <w:r w:rsidR="002A41B4">
        <w:rPr>
          <w:rFonts w:asciiTheme="majorHAnsi" w:hAnsiTheme="majorHAnsi" w:cs="Arial"/>
        </w:rPr>
        <w:t xml:space="preserve">: Non-customized boxes </w:t>
      </w:r>
      <w:r w:rsidR="006E25FD">
        <w:rPr>
          <w:rFonts w:asciiTheme="majorHAnsi" w:hAnsiTheme="majorHAnsi" w:cs="Arial"/>
        </w:rPr>
        <w:t xml:space="preserve">are often not useful to recipients. </w:t>
      </w:r>
    </w:p>
    <w:p w14:paraId="73DF0934" w14:textId="2964A696" w:rsidR="00D05017" w:rsidRDefault="00D05017" w:rsidP="00D05017">
      <w:p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lastRenderedPageBreak/>
        <w:drawing>
          <wp:inline distT="0" distB="0" distL="0" distR="0" wp14:anchorId="2522BE58" wp14:editId="3AE0654B">
            <wp:extent cx="6038850" cy="3243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19" cy="32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9931" w14:textId="5C9CB854" w:rsidR="00814F24" w:rsidRDefault="00814F24" w:rsidP="00D05017">
      <w:pPr>
        <w:tabs>
          <w:tab w:val="left" w:pos="1620"/>
        </w:tabs>
        <w:rPr>
          <w:rFonts w:asciiTheme="majorHAnsi" w:hAnsiTheme="majorHAnsi" w:cs="Arial"/>
        </w:rPr>
      </w:pPr>
    </w:p>
    <w:p w14:paraId="03584BF5" w14:textId="3E0817E8" w:rsidR="00814F24" w:rsidRPr="00D05017" w:rsidRDefault="00814F24" w:rsidP="00D05017">
      <w:p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inline distT="0" distB="0" distL="0" distR="0" wp14:anchorId="4057C9B4" wp14:editId="11F34E1B">
            <wp:extent cx="6276975" cy="3133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D97C" w14:textId="05020EE7" w:rsidR="00232BC4" w:rsidRPr="00015A6E" w:rsidRDefault="00232BC4" w:rsidP="00FB353E">
      <w:pPr>
        <w:pStyle w:val="ListParagraph"/>
        <w:numPr>
          <w:ilvl w:val="0"/>
          <w:numId w:val="3"/>
        </w:numPr>
        <w:tabs>
          <w:tab w:val="left" w:pos="1620"/>
        </w:tabs>
        <w:rPr>
          <w:rFonts w:asciiTheme="majorHAnsi" w:hAnsiTheme="majorHAnsi" w:cs="Arial"/>
          <w:u w:val="single"/>
        </w:rPr>
      </w:pPr>
      <w:r w:rsidRPr="00015A6E">
        <w:rPr>
          <w:rFonts w:asciiTheme="majorHAnsi" w:hAnsiTheme="majorHAnsi" w:cs="Arial"/>
          <w:u w:val="single"/>
        </w:rPr>
        <w:t>Client Intake System</w:t>
      </w:r>
    </w:p>
    <w:p w14:paraId="1E7E01C0" w14:textId="621A1682" w:rsidR="001631C1" w:rsidRDefault="001631C1" w:rsidP="001631C1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Digital intake:</w:t>
      </w:r>
    </w:p>
    <w:p w14:paraId="6CFB28D5" w14:textId="77777777" w:rsidR="002A41B4" w:rsidRDefault="001631C1" w:rsidP="00D0083B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WSDA </w:t>
      </w:r>
      <w:r w:rsidRPr="002A41B4">
        <w:rPr>
          <w:rFonts w:asciiTheme="majorHAnsi" w:hAnsiTheme="majorHAnsi" w:cs="Arial"/>
        </w:rPr>
        <w:t>not</w:t>
      </w:r>
      <w:r>
        <w:rPr>
          <w:rFonts w:asciiTheme="majorHAnsi" w:hAnsiTheme="majorHAnsi" w:cs="Arial"/>
        </w:rPr>
        <w:t xml:space="preserve"> mandating switch to digital intake procedures</w:t>
      </w:r>
      <w:r w:rsidR="00D0083B">
        <w:rPr>
          <w:rFonts w:asciiTheme="majorHAnsi" w:hAnsiTheme="majorHAnsi" w:cs="Arial"/>
        </w:rPr>
        <w:t xml:space="preserve">. </w:t>
      </w:r>
    </w:p>
    <w:p w14:paraId="7AC9FD12" w14:textId="7A5A577B" w:rsidR="00373B72" w:rsidRPr="00D0083B" w:rsidRDefault="00373B72" w:rsidP="00D0083B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 w:rsidRPr="00D0083B">
        <w:rPr>
          <w:rFonts w:asciiTheme="majorHAnsi" w:hAnsiTheme="majorHAnsi" w:cs="Arial"/>
        </w:rPr>
        <w:t xml:space="preserve">WSDA approval </w:t>
      </w:r>
      <w:r w:rsidRPr="002A41B4">
        <w:rPr>
          <w:rFonts w:asciiTheme="majorHAnsi" w:hAnsiTheme="majorHAnsi" w:cs="Arial"/>
        </w:rPr>
        <w:t>not</w:t>
      </w:r>
      <w:r w:rsidRPr="00D0083B">
        <w:rPr>
          <w:rFonts w:asciiTheme="majorHAnsi" w:hAnsiTheme="majorHAnsi" w:cs="Arial"/>
        </w:rPr>
        <w:t xml:space="preserve"> required to switch to digital intake</w:t>
      </w:r>
      <w:r w:rsidR="001631C1" w:rsidRPr="00D0083B">
        <w:rPr>
          <w:rFonts w:asciiTheme="majorHAnsi" w:hAnsiTheme="majorHAnsi" w:cs="Arial"/>
        </w:rPr>
        <w:t xml:space="preserve"> if nothing else is changing</w:t>
      </w:r>
    </w:p>
    <w:p w14:paraId="31FE9440" w14:textId="75534435" w:rsidR="00373B72" w:rsidRDefault="00373B72" w:rsidP="001631C1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WSDA approval </w:t>
      </w:r>
      <w:r w:rsidR="001631C1" w:rsidRPr="002A41B4">
        <w:rPr>
          <w:rFonts w:asciiTheme="majorHAnsi" w:hAnsiTheme="majorHAnsi" w:cs="Arial"/>
        </w:rPr>
        <w:t>is r</w:t>
      </w:r>
      <w:r w:rsidRPr="002A41B4">
        <w:rPr>
          <w:rFonts w:asciiTheme="majorHAnsi" w:hAnsiTheme="majorHAnsi" w:cs="Arial"/>
        </w:rPr>
        <w:t>equired</w:t>
      </w:r>
      <w:r>
        <w:rPr>
          <w:rFonts w:asciiTheme="majorHAnsi" w:hAnsiTheme="majorHAnsi" w:cs="Arial"/>
        </w:rPr>
        <w:t xml:space="preserve"> </w:t>
      </w:r>
      <w:r w:rsidR="001631C1">
        <w:rPr>
          <w:rFonts w:asciiTheme="majorHAnsi" w:hAnsiTheme="majorHAnsi" w:cs="Arial"/>
        </w:rPr>
        <w:t xml:space="preserve">with </w:t>
      </w:r>
      <w:r>
        <w:rPr>
          <w:rFonts w:asciiTheme="majorHAnsi" w:hAnsiTheme="majorHAnsi" w:cs="Arial"/>
        </w:rPr>
        <w:t>new EFAP or TEFAP intake process</w:t>
      </w:r>
      <w:r w:rsidR="001631C1">
        <w:rPr>
          <w:rFonts w:asciiTheme="majorHAnsi" w:hAnsiTheme="majorHAnsi" w:cs="Arial"/>
        </w:rPr>
        <w:t>es or forms</w:t>
      </w:r>
    </w:p>
    <w:p w14:paraId="166CA529" w14:textId="76DAFD4C" w:rsidR="001631C1" w:rsidRDefault="001631C1" w:rsidP="001631C1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Request form from WSDA Regional Representative</w:t>
      </w:r>
    </w:p>
    <w:p w14:paraId="0BED0133" w14:textId="77777777" w:rsidR="00380F47" w:rsidRDefault="00380F47" w:rsidP="00373B72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Fiscal year:</w:t>
      </w:r>
    </w:p>
    <w:p w14:paraId="2EF11DB4" w14:textId="68EBA500" w:rsidR="00B25AE8" w:rsidRDefault="00B25AE8" w:rsidP="00380F47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WSDA recommends consistent </w:t>
      </w:r>
      <w:r w:rsidR="002A41B4">
        <w:rPr>
          <w:rFonts w:asciiTheme="majorHAnsi" w:hAnsiTheme="majorHAnsi" w:cs="Arial"/>
        </w:rPr>
        <w:t xml:space="preserve">EFAP </w:t>
      </w:r>
      <w:r>
        <w:rPr>
          <w:rFonts w:asciiTheme="majorHAnsi" w:hAnsiTheme="majorHAnsi" w:cs="Arial"/>
        </w:rPr>
        <w:t xml:space="preserve">fiscal year </w:t>
      </w:r>
      <w:r w:rsidR="002A41B4">
        <w:rPr>
          <w:rFonts w:asciiTheme="majorHAnsi" w:hAnsiTheme="majorHAnsi" w:cs="Arial"/>
        </w:rPr>
        <w:t>that is</w:t>
      </w:r>
      <w:r>
        <w:rPr>
          <w:rFonts w:asciiTheme="majorHAnsi" w:hAnsiTheme="majorHAnsi" w:cs="Arial"/>
        </w:rPr>
        <w:t xml:space="preserve"> based on calendar year.</w:t>
      </w:r>
      <w:r w:rsidR="002A41B4">
        <w:rPr>
          <w:rFonts w:asciiTheme="majorHAnsi" w:hAnsiTheme="majorHAnsi" w:cs="Arial"/>
        </w:rPr>
        <w:t xml:space="preserve"> Will help </w:t>
      </w:r>
      <w:r w:rsidR="00345853">
        <w:rPr>
          <w:rFonts w:asciiTheme="majorHAnsi" w:hAnsiTheme="majorHAnsi" w:cs="Arial"/>
        </w:rPr>
        <w:t xml:space="preserve">make </w:t>
      </w:r>
      <w:r w:rsidR="005D4A33">
        <w:rPr>
          <w:rFonts w:asciiTheme="majorHAnsi" w:hAnsiTheme="majorHAnsi" w:cs="Arial"/>
        </w:rPr>
        <w:t xml:space="preserve">“Is this your first visit” </w:t>
      </w:r>
      <w:r w:rsidR="00345853">
        <w:rPr>
          <w:rFonts w:asciiTheme="majorHAnsi" w:hAnsiTheme="majorHAnsi" w:cs="Arial"/>
        </w:rPr>
        <w:t>(duplication) question</w:t>
      </w:r>
      <w:r w:rsidR="005D4A33">
        <w:rPr>
          <w:rFonts w:asciiTheme="majorHAnsi" w:hAnsiTheme="majorHAnsi" w:cs="Arial"/>
        </w:rPr>
        <w:t xml:space="preserve"> </w:t>
      </w:r>
      <w:r w:rsidR="00015A6E">
        <w:rPr>
          <w:rFonts w:asciiTheme="majorHAnsi" w:hAnsiTheme="majorHAnsi" w:cs="Arial"/>
        </w:rPr>
        <w:t>clearer</w:t>
      </w:r>
      <w:r w:rsidR="005D4A33">
        <w:rPr>
          <w:rFonts w:asciiTheme="majorHAnsi" w:hAnsiTheme="majorHAnsi" w:cs="Arial"/>
        </w:rPr>
        <w:t xml:space="preserve"> and </w:t>
      </w:r>
      <w:r w:rsidR="00345853">
        <w:rPr>
          <w:rFonts w:asciiTheme="majorHAnsi" w:hAnsiTheme="majorHAnsi" w:cs="Arial"/>
        </w:rPr>
        <w:t xml:space="preserve">more </w:t>
      </w:r>
      <w:r w:rsidR="005D4A33">
        <w:rPr>
          <w:rFonts w:asciiTheme="majorHAnsi" w:hAnsiTheme="majorHAnsi" w:cs="Arial"/>
        </w:rPr>
        <w:t xml:space="preserve">uniform across state. Want to make the decision soon, starting conversation now. </w:t>
      </w:r>
    </w:p>
    <w:p w14:paraId="3DBF5118" w14:textId="5CF40700" w:rsidR="00651E86" w:rsidRPr="00B25AE8" w:rsidRDefault="00345853" w:rsidP="00B25AE8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OK for a</w:t>
      </w:r>
      <w:r w:rsidR="00B25AE8">
        <w:rPr>
          <w:rFonts w:asciiTheme="majorHAnsi" w:hAnsiTheme="majorHAnsi" w:cs="Arial"/>
        </w:rPr>
        <w:t xml:space="preserve">gencies </w:t>
      </w:r>
      <w:r>
        <w:rPr>
          <w:rFonts w:asciiTheme="majorHAnsi" w:hAnsiTheme="majorHAnsi" w:cs="Arial"/>
        </w:rPr>
        <w:t>to update</w:t>
      </w:r>
      <w:r w:rsidR="00380F47">
        <w:rPr>
          <w:rFonts w:asciiTheme="majorHAnsi" w:hAnsiTheme="majorHAnsi" w:cs="Arial"/>
        </w:rPr>
        <w:t xml:space="preserve"> fiscal year for intake processes, </w:t>
      </w:r>
      <w:r w:rsidR="00B25AE8">
        <w:rPr>
          <w:rFonts w:asciiTheme="majorHAnsi" w:hAnsiTheme="majorHAnsi" w:cs="Arial"/>
        </w:rPr>
        <w:t xml:space="preserve">WSDA </w:t>
      </w:r>
      <w:r w:rsidR="00380F47">
        <w:rPr>
          <w:rFonts w:asciiTheme="majorHAnsi" w:hAnsiTheme="majorHAnsi" w:cs="Arial"/>
        </w:rPr>
        <w:t>recommend</w:t>
      </w:r>
      <w:r w:rsidR="00B25AE8">
        <w:rPr>
          <w:rFonts w:asciiTheme="majorHAnsi" w:hAnsiTheme="majorHAnsi" w:cs="Arial"/>
        </w:rPr>
        <w:t>s</w:t>
      </w:r>
      <w:r w:rsidR="00380F47">
        <w:rPr>
          <w:rFonts w:asciiTheme="majorHAnsi" w:hAnsiTheme="majorHAnsi" w:cs="Arial"/>
        </w:rPr>
        <w:t xml:space="preserve"> </w:t>
      </w:r>
      <w:r w:rsidR="00B25AE8">
        <w:rPr>
          <w:rFonts w:asciiTheme="majorHAnsi" w:hAnsiTheme="majorHAnsi" w:cs="Arial"/>
        </w:rPr>
        <w:t xml:space="preserve">consistency </w:t>
      </w:r>
      <w:r>
        <w:rPr>
          <w:rFonts w:asciiTheme="majorHAnsi" w:hAnsiTheme="majorHAnsi" w:cs="Arial"/>
        </w:rPr>
        <w:t>between</w:t>
      </w:r>
      <w:r w:rsidR="00B25AE8">
        <w:rPr>
          <w:rFonts w:asciiTheme="majorHAnsi" w:hAnsiTheme="majorHAnsi" w:cs="Arial"/>
        </w:rPr>
        <w:t xml:space="preserve"> contracts and </w:t>
      </w:r>
      <w:r w:rsidR="00380F47">
        <w:rPr>
          <w:rFonts w:asciiTheme="majorHAnsi" w:hAnsiTheme="majorHAnsi" w:cs="Arial"/>
        </w:rPr>
        <w:t xml:space="preserve">subcontractors. </w:t>
      </w:r>
      <w:r w:rsidR="00651E86">
        <w:rPr>
          <w:rFonts w:asciiTheme="majorHAnsi" w:hAnsiTheme="majorHAnsi" w:cs="Arial"/>
        </w:rPr>
        <w:t xml:space="preserve">Recommend </w:t>
      </w:r>
      <w:r w:rsidR="00B25AE8">
        <w:rPr>
          <w:rFonts w:asciiTheme="majorHAnsi" w:hAnsiTheme="majorHAnsi" w:cs="Arial"/>
        </w:rPr>
        <w:t>extra</w:t>
      </w:r>
      <w:r w:rsidR="00651E86">
        <w:rPr>
          <w:rFonts w:asciiTheme="majorHAnsi" w:hAnsiTheme="majorHAnsi" w:cs="Arial"/>
        </w:rPr>
        <w:t xml:space="preserve"> </w:t>
      </w:r>
      <w:r w:rsidR="00651E86">
        <w:rPr>
          <w:rFonts w:asciiTheme="majorHAnsi" w:hAnsiTheme="majorHAnsi" w:cs="Arial"/>
        </w:rPr>
        <w:lastRenderedPageBreak/>
        <w:t>communication during</w:t>
      </w:r>
      <w:r>
        <w:rPr>
          <w:rFonts w:asciiTheme="majorHAnsi" w:hAnsiTheme="majorHAnsi" w:cs="Arial"/>
        </w:rPr>
        <w:t xml:space="preserve"> such a</w:t>
      </w:r>
      <w:r w:rsidR="00651E86">
        <w:rPr>
          <w:rFonts w:asciiTheme="majorHAnsi" w:hAnsiTheme="majorHAnsi" w:cs="Arial"/>
        </w:rPr>
        <w:t xml:space="preserve"> transition.</w:t>
      </w:r>
      <w:r w:rsidR="00B25AE8">
        <w:rPr>
          <w:rFonts w:asciiTheme="majorHAnsi" w:hAnsiTheme="majorHAnsi" w:cs="Arial"/>
        </w:rPr>
        <w:t xml:space="preserve"> </w:t>
      </w:r>
      <w:r w:rsidR="00651E86" w:rsidRPr="00B25AE8">
        <w:rPr>
          <w:rFonts w:asciiTheme="majorHAnsi" w:hAnsiTheme="majorHAnsi" w:cs="Arial"/>
        </w:rPr>
        <w:t>Recognize that data may take hit during transition.</w:t>
      </w:r>
    </w:p>
    <w:p w14:paraId="3F37046B" w14:textId="18BD837D" w:rsidR="007E314C" w:rsidRDefault="007E314C" w:rsidP="007E314C">
      <w:p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inline distT="0" distB="0" distL="0" distR="0" wp14:anchorId="25AE4313" wp14:editId="3B3FC427">
            <wp:extent cx="6276975" cy="3133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08E2" w14:textId="77777777" w:rsidR="00345853" w:rsidRPr="007E314C" w:rsidRDefault="00345853" w:rsidP="007E314C">
      <w:pPr>
        <w:tabs>
          <w:tab w:val="left" w:pos="1620"/>
        </w:tabs>
        <w:rPr>
          <w:rFonts w:asciiTheme="majorHAnsi" w:hAnsiTheme="majorHAnsi" w:cs="Arial"/>
        </w:rPr>
      </w:pPr>
    </w:p>
    <w:p w14:paraId="323DDDA8" w14:textId="0C207939" w:rsidR="00F13C41" w:rsidRPr="00A463A2" w:rsidRDefault="00F13C41" w:rsidP="00A463A2">
      <w:pPr>
        <w:pStyle w:val="ListParagraph"/>
        <w:numPr>
          <w:ilvl w:val="0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EFAP Contracts:</w:t>
      </w:r>
      <w:r w:rsidR="00A463A2">
        <w:rPr>
          <w:rFonts w:asciiTheme="majorHAnsi" w:hAnsiTheme="majorHAnsi" w:cs="Arial"/>
        </w:rPr>
        <w:t xml:space="preserve"> C</w:t>
      </w:r>
      <w:r w:rsidRPr="00A463A2">
        <w:rPr>
          <w:rFonts w:asciiTheme="majorHAnsi" w:hAnsiTheme="majorHAnsi" w:cs="Arial"/>
        </w:rPr>
        <w:t>ontractor</w:t>
      </w:r>
      <w:r w:rsidR="00A463A2">
        <w:rPr>
          <w:rFonts w:asciiTheme="majorHAnsi" w:hAnsiTheme="majorHAnsi" w:cs="Arial"/>
        </w:rPr>
        <w:t xml:space="preserve"> </w:t>
      </w:r>
      <w:r w:rsidRPr="00A463A2">
        <w:rPr>
          <w:rFonts w:asciiTheme="majorHAnsi" w:hAnsiTheme="majorHAnsi" w:cs="Arial"/>
        </w:rPr>
        <w:t>and subcontractor templates will be ready next week</w:t>
      </w:r>
    </w:p>
    <w:p w14:paraId="76780AFB" w14:textId="31E18679" w:rsidR="00242C97" w:rsidRDefault="008F20D9" w:rsidP="00242C97">
      <w:pPr>
        <w:pStyle w:val="ListParagraph"/>
        <w:numPr>
          <w:ilvl w:val="0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Funding Update</w:t>
      </w:r>
      <w:r w:rsidR="00076830">
        <w:rPr>
          <w:rFonts w:asciiTheme="majorHAnsi" w:hAnsiTheme="majorHAnsi" w:cs="Arial"/>
        </w:rPr>
        <w:t>s</w:t>
      </w:r>
      <w:r>
        <w:rPr>
          <w:rFonts w:asciiTheme="majorHAnsi" w:hAnsiTheme="majorHAnsi" w:cs="Arial"/>
        </w:rPr>
        <w:t xml:space="preserve">: </w:t>
      </w:r>
    </w:p>
    <w:p w14:paraId="4CD14C30" w14:textId="243E016A" w:rsidR="00E61F90" w:rsidRPr="00B12A88" w:rsidRDefault="008F20D9" w:rsidP="00B12A88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Historic funding </w:t>
      </w:r>
      <w:r w:rsidR="00077B33">
        <w:rPr>
          <w:rFonts w:asciiTheme="majorHAnsi" w:hAnsiTheme="majorHAnsi" w:cs="Arial"/>
        </w:rPr>
        <w:t>of</w:t>
      </w:r>
      <w:r>
        <w:rPr>
          <w:rFonts w:asciiTheme="majorHAnsi" w:hAnsiTheme="majorHAnsi" w:cs="Arial"/>
        </w:rPr>
        <w:t xml:space="preserve"> food system initiatives in 2021 legislative ses</w:t>
      </w:r>
      <w:r w:rsidR="00B85842">
        <w:rPr>
          <w:rFonts w:asciiTheme="majorHAnsi" w:hAnsiTheme="majorHAnsi" w:cs="Arial"/>
        </w:rPr>
        <w:t>sion</w:t>
      </w:r>
      <w:r w:rsidR="00B12A88">
        <w:rPr>
          <w:rFonts w:asciiTheme="majorHAnsi" w:hAnsiTheme="majorHAnsi" w:cs="Arial"/>
        </w:rPr>
        <w:t xml:space="preserve">. </w:t>
      </w:r>
      <w:r w:rsidR="00E61F90" w:rsidRPr="00B12A88">
        <w:rPr>
          <w:rFonts w:asciiTheme="majorHAnsi" w:hAnsiTheme="majorHAnsi" w:cs="Arial"/>
        </w:rPr>
        <w:t xml:space="preserve">Focus areas: enhanced FA programs; food infrastructure; </w:t>
      </w:r>
      <w:r w:rsidR="000102EE" w:rsidRPr="00B12A88">
        <w:rPr>
          <w:rFonts w:asciiTheme="majorHAnsi" w:hAnsiTheme="majorHAnsi" w:cs="Arial"/>
        </w:rPr>
        <w:t>farm to school programs</w:t>
      </w:r>
      <w:r w:rsidR="00077B33" w:rsidRPr="00B12A88">
        <w:rPr>
          <w:rFonts w:asciiTheme="majorHAnsi" w:hAnsiTheme="majorHAnsi" w:cs="Arial"/>
        </w:rPr>
        <w:t>; capacity grants,</w:t>
      </w:r>
      <w:r w:rsidR="000102EE" w:rsidRPr="00B12A88">
        <w:rPr>
          <w:rFonts w:asciiTheme="majorHAnsi" w:hAnsiTheme="majorHAnsi" w:cs="Arial"/>
        </w:rPr>
        <w:t xml:space="preserve"> </w:t>
      </w:r>
      <w:r w:rsidR="00B12A88">
        <w:rPr>
          <w:rFonts w:asciiTheme="majorHAnsi" w:hAnsiTheme="majorHAnsi" w:cs="Arial"/>
        </w:rPr>
        <w:t>etc.</w:t>
      </w:r>
    </w:p>
    <w:p w14:paraId="01B8D579" w14:textId="43FBE010" w:rsidR="00B85842" w:rsidRDefault="00B85842" w:rsidP="008F20D9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</w:rPr>
      </w:pPr>
      <w:r w:rsidRPr="00077B33">
        <w:rPr>
          <w:rFonts w:asciiTheme="majorHAnsi" w:hAnsiTheme="majorHAnsi" w:cs="Arial"/>
          <w:i/>
          <w:iCs/>
        </w:rPr>
        <w:t>WSDA Primary Objective</w:t>
      </w:r>
      <w:r>
        <w:rPr>
          <w:rFonts w:asciiTheme="majorHAnsi" w:hAnsiTheme="majorHAnsi" w:cs="Arial"/>
        </w:rPr>
        <w:t xml:space="preserve">: Ensure access to a safe and nutritious supply of food to support a healthy and thriving Washington population. </w:t>
      </w:r>
    </w:p>
    <w:p w14:paraId="36F69FB9" w14:textId="30BEC56D" w:rsidR="00B92F90" w:rsidRPr="00B92F90" w:rsidRDefault="00B92F90" w:rsidP="00B92F90">
      <w:p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inline distT="0" distB="0" distL="0" distR="0" wp14:anchorId="21A8AD42" wp14:editId="5F0B7B77">
            <wp:extent cx="6276975" cy="3228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64E1" w14:textId="487D9A47" w:rsidR="00077B33" w:rsidRDefault="000102EE" w:rsidP="000102EE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$2</w:t>
      </w:r>
      <w:r w:rsidR="00076830">
        <w:rPr>
          <w:rFonts w:asciiTheme="majorHAnsi" w:hAnsiTheme="majorHAnsi" w:cs="Arial"/>
        </w:rPr>
        <w:t>7</w:t>
      </w:r>
      <w:r>
        <w:rPr>
          <w:rFonts w:asciiTheme="majorHAnsi" w:hAnsiTheme="majorHAnsi" w:cs="Arial"/>
        </w:rPr>
        <w:t>M dedicated for SFY2022</w:t>
      </w:r>
      <w:r w:rsidR="00BE5DCE">
        <w:rPr>
          <w:rFonts w:asciiTheme="majorHAnsi" w:hAnsiTheme="majorHAnsi" w:cs="Arial"/>
        </w:rPr>
        <w:t xml:space="preserve"> to </w:t>
      </w:r>
      <w:r w:rsidR="00927D92">
        <w:rPr>
          <w:rFonts w:asciiTheme="majorHAnsi" w:hAnsiTheme="majorHAnsi" w:cs="Arial"/>
        </w:rPr>
        <w:t>develop state CFAP program</w:t>
      </w:r>
      <w:r w:rsidR="008C10A9">
        <w:rPr>
          <w:rFonts w:asciiTheme="majorHAnsi" w:hAnsiTheme="majorHAnsi" w:cs="Arial"/>
        </w:rPr>
        <w:t xml:space="preserve"> with focus on local purchasing and culturally relevant foods</w:t>
      </w:r>
    </w:p>
    <w:p w14:paraId="15947E9F" w14:textId="79C9148C" w:rsidR="00B92F90" w:rsidRDefault="00B92F90" w:rsidP="00B92F90">
      <w:p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lastRenderedPageBreak/>
        <w:drawing>
          <wp:inline distT="0" distB="0" distL="0" distR="0" wp14:anchorId="3889C8EC" wp14:editId="18EDD097">
            <wp:extent cx="6276975" cy="3305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4548" w14:textId="77777777" w:rsidR="00B12A88" w:rsidRPr="00B92F90" w:rsidRDefault="00B12A88" w:rsidP="00B92F90">
      <w:pPr>
        <w:tabs>
          <w:tab w:val="left" w:pos="1620"/>
        </w:tabs>
        <w:rPr>
          <w:rFonts w:asciiTheme="majorHAnsi" w:hAnsiTheme="majorHAnsi" w:cs="Arial"/>
        </w:rPr>
      </w:pPr>
    </w:p>
    <w:p w14:paraId="591B8B8D" w14:textId="355D7A7B" w:rsidR="00927D92" w:rsidRDefault="00A1207A" w:rsidP="000102EE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EFAP 21-23 Biennial Funding</w:t>
      </w:r>
    </w:p>
    <w:p w14:paraId="5E309B1F" w14:textId="475C3E7A" w:rsidR="00A1207A" w:rsidRDefault="00A1207A" w:rsidP="00A1207A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+$4M </w:t>
      </w:r>
      <w:r w:rsidR="001C75F6">
        <w:rPr>
          <w:rFonts w:asciiTheme="majorHAnsi" w:hAnsiTheme="majorHAnsi" w:cs="Arial"/>
        </w:rPr>
        <w:t>EFAP pass-through funding</w:t>
      </w:r>
    </w:p>
    <w:p w14:paraId="38D5B2A6" w14:textId="25550AB1" w:rsidR="001C75F6" w:rsidRDefault="001C75F6" w:rsidP="00A1207A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+$350k Farm to Food Pantry</w:t>
      </w:r>
    </w:p>
    <w:p w14:paraId="4A87E777" w14:textId="3E709B4D" w:rsidR="001C75F6" w:rsidRDefault="001C75F6" w:rsidP="00A1207A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+$7.2M </w:t>
      </w:r>
      <w:r w:rsidRPr="002E3AA1">
        <w:rPr>
          <w:rFonts w:asciiTheme="majorHAnsi" w:hAnsiTheme="majorHAnsi" w:cs="Arial"/>
          <w:u w:val="single"/>
        </w:rPr>
        <w:t>flexible funding</w:t>
      </w:r>
      <w:r>
        <w:rPr>
          <w:rFonts w:asciiTheme="majorHAnsi" w:hAnsiTheme="majorHAnsi" w:cs="Arial"/>
        </w:rPr>
        <w:t xml:space="preserve"> to fill gaps in emergency food system</w:t>
      </w:r>
      <w:r w:rsidR="00487027">
        <w:rPr>
          <w:rFonts w:asciiTheme="majorHAnsi" w:hAnsiTheme="majorHAnsi" w:cs="Arial"/>
        </w:rPr>
        <w:t xml:space="preserve">, focusing on: </w:t>
      </w:r>
    </w:p>
    <w:p w14:paraId="79635E38" w14:textId="3EFD326D" w:rsidR="008231B3" w:rsidRDefault="008231B3" w:rsidP="008231B3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Food purchasing (local, culturally relevant, etc.)</w:t>
      </w:r>
    </w:p>
    <w:p w14:paraId="12844C2D" w14:textId="5010CA20" w:rsidR="008231B3" w:rsidRDefault="008231B3" w:rsidP="008231B3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Strategic investments</w:t>
      </w:r>
    </w:p>
    <w:p w14:paraId="0B608B51" w14:textId="0AA98242" w:rsidR="00100E78" w:rsidRPr="00EA67C7" w:rsidRDefault="008231B3" w:rsidP="00EA67C7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Grants (filling gaps, supporting rural and BIPOC communities)</w:t>
      </w:r>
    </w:p>
    <w:p w14:paraId="15C2D620" w14:textId="19DC55A9" w:rsidR="002E3AA1" w:rsidRDefault="002E3AA1" w:rsidP="002E3AA1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Expect subcommittee to</w:t>
      </w:r>
      <w:r w:rsidR="00C459DB">
        <w:rPr>
          <w:rFonts w:asciiTheme="majorHAnsi" w:hAnsiTheme="majorHAnsi" w:cs="Arial"/>
        </w:rPr>
        <w:t xml:space="preserve"> help</w:t>
      </w:r>
      <w:r>
        <w:rPr>
          <w:rFonts w:asciiTheme="majorHAnsi" w:hAnsiTheme="majorHAnsi" w:cs="Arial"/>
        </w:rPr>
        <w:t xml:space="preserve"> determine use of flexible fund</w:t>
      </w:r>
      <w:r w:rsidR="00B12A88">
        <w:rPr>
          <w:rFonts w:asciiTheme="majorHAnsi" w:hAnsiTheme="majorHAnsi" w:cs="Arial"/>
        </w:rPr>
        <w:t>s</w:t>
      </w:r>
      <w:r>
        <w:rPr>
          <w:rFonts w:asciiTheme="majorHAnsi" w:hAnsiTheme="majorHAnsi" w:cs="Arial"/>
        </w:rPr>
        <w:t xml:space="preserve"> </w:t>
      </w:r>
    </w:p>
    <w:p w14:paraId="7286CFA5" w14:textId="10169615" w:rsidR="00C73B96" w:rsidRDefault="002E3AA1" w:rsidP="005F375B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 w:rsidRPr="00487027">
        <w:rPr>
          <w:rFonts w:asciiTheme="majorHAnsi" w:hAnsiTheme="majorHAnsi" w:cs="Arial"/>
        </w:rPr>
        <w:t xml:space="preserve">Helen McGovern </w:t>
      </w:r>
      <w:r w:rsidR="00C459DB" w:rsidRPr="00487027">
        <w:rPr>
          <w:rFonts w:asciiTheme="majorHAnsi" w:hAnsiTheme="majorHAnsi" w:cs="Arial"/>
        </w:rPr>
        <w:t>will be</w:t>
      </w:r>
      <w:r w:rsidRPr="00487027">
        <w:rPr>
          <w:rFonts w:asciiTheme="majorHAnsi" w:hAnsiTheme="majorHAnsi" w:cs="Arial"/>
        </w:rPr>
        <w:t xml:space="preserve"> surveying </w:t>
      </w:r>
      <w:r w:rsidR="00487027" w:rsidRPr="00487027">
        <w:rPr>
          <w:rFonts w:asciiTheme="majorHAnsi" w:hAnsiTheme="majorHAnsi" w:cs="Arial"/>
        </w:rPr>
        <w:t>for</w:t>
      </w:r>
      <w:r w:rsidR="00C459DB" w:rsidRPr="00487027">
        <w:rPr>
          <w:rFonts w:asciiTheme="majorHAnsi" w:hAnsiTheme="majorHAnsi" w:cs="Arial"/>
        </w:rPr>
        <w:t xml:space="preserve"> improvements </w:t>
      </w:r>
      <w:r w:rsidR="00487027" w:rsidRPr="00487027">
        <w:rPr>
          <w:rFonts w:asciiTheme="majorHAnsi" w:hAnsiTheme="majorHAnsi" w:cs="Arial"/>
        </w:rPr>
        <w:t>to future</w:t>
      </w:r>
      <w:r w:rsidR="00C459DB" w:rsidRPr="00487027">
        <w:rPr>
          <w:rFonts w:asciiTheme="majorHAnsi" w:hAnsiTheme="majorHAnsi" w:cs="Arial"/>
        </w:rPr>
        <w:t xml:space="preserve"> grant</w:t>
      </w:r>
      <w:r w:rsidR="00B12A88">
        <w:rPr>
          <w:rFonts w:asciiTheme="majorHAnsi" w:hAnsiTheme="majorHAnsi" w:cs="Arial"/>
        </w:rPr>
        <w:t>s</w:t>
      </w:r>
      <w:r w:rsidR="00C459DB" w:rsidRPr="00487027">
        <w:rPr>
          <w:rFonts w:asciiTheme="majorHAnsi" w:hAnsiTheme="majorHAnsi" w:cs="Arial"/>
        </w:rPr>
        <w:t xml:space="preserve"> </w:t>
      </w:r>
    </w:p>
    <w:p w14:paraId="03E6E873" w14:textId="77777777" w:rsidR="00B12A88" w:rsidRDefault="00B12A88" w:rsidP="00B12A88">
      <w:pPr>
        <w:pStyle w:val="ListParagraph"/>
        <w:numPr>
          <w:ilvl w:val="1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USDA investing $1B into hunger relief system, 3 categories:</w:t>
      </w:r>
    </w:p>
    <w:p w14:paraId="4C702A84" w14:textId="77777777" w:rsidR="00B12A88" w:rsidRDefault="00B12A88" w:rsidP="00B12A88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1- TEFAP $500M</w:t>
      </w:r>
    </w:p>
    <w:p w14:paraId="061BE046" w14:textId="77777777" w:rsidR="00B12A88" w:rsidRDefault="00B12A88" w:rsidP="00B12A88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State share: $10.5M</w:t>
      </w:r>
    </w:p>
    <w:p w14:paraId="76779A7E" w14:textId="77777777" w:rsidR="00B12A88" w:rsidRPr="005D3FCD" w:rsidRDefault="00B12A88" w:rsidP="00B12A88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Possible future program like TMP, based on market research</w:t>
      </w:r>
    </w:p>
    <w:p w14:paraId="656ED566" w14:textId="77777777" w:rsidR="00B12A88" w:rsidRDefault="00B12A88" w:rsidP="00B12A88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2- Cooperative Grants (local purchasing) $400M, working with Tribes</w:t>
      </w:r>
    </w:p>
    <w:p w14:paraId="67FD8D2F" w14:textId="77777777" w:rsidR="00B12A88" w:rsidRDefault="00B12A88" w:rsidP="00B12A88">
      <w:pPr>
        <w:pStyle w:val="ListParagraph"/>
        <w:numPr>
          <w:ilvl w:val="3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Not competitive</w:t>
      </w:r>
    </w:p>
    <w:p w14:paraId="051E29D5" w14:textId="77777777" w:rsidR="00B12A88" w:rsidRDefault="00B12A88" w:rsidP="00B12A88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3- Infrastructure $100M </w:t>
      </w:r>
    </w:p>
    <w:p w14:paraId="7137771D" w14:textId="77777777" w:rsidR="00B12A88" w:rsidRDefault="00B12A88" w:rsidP="00B12A88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Expect more clarity Sept/Oct, with possible implementation Oct-Jan (FFY2022)</w:t>
      </w:r>
    </w:p>
    <w:p w14:paraId="77E19036" w14:textId="77777777" w:rsidR="00B12A88" w:rsidRDefault="00B12A88" w:rsidP="00B12A88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State determines best use of allocations</w:t>
      </w:r>
    </w:p>
    <w:p w14:paraId="4D886065" w14:textId="3D668B4D" w:rsidR="00B12A88" w:rsidRPr="00B12A88" w:rsidRDefault="00B12A88" w:rsidP="00B12A88">
      <w:pPr>
        <w:pStyle w:val="ListParagraph"/>
        <w:numPr>
          <w:ilvl w:val="2"/>
          <w:numId w:val="3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Client intake: USDA goal to reach non-traditional agencies; Kim recommended estimated data for non-traditional agencies, then extended to TEFAP</w:t>
      </w:r>
    </w:p>
    <w:p w14:paraId="2EEF77B1" w14:textId="7EBCC4A3" w:rsidR="009E090C" w:rsidRDefault="009E090C" w:rsidP="009E090C">
      <w:p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lastRenderedPageBreak/>
        <w:drawing>
          <wp:inline distT="0" distB="0" distL="0" distR="0" wp14:anchorId="6C292CA7" wp14:editId="02A6F7C2">
            <wp:extent cx="5868537" cy="29387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10" cy="29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0ADEF" w14:textId="77777777" w:rsidR="009E090C" w:rsidRPr="009E090C" w:rsidRDefault="009E090C" w:rsidP="009E090C">
      <w:pPr>
        <w:tabs>
          <w:tab w:val="left" w:pos="1620"/>
        </w:tabs>
        <w:rPr>
          <w:rFonts w:asciiTheme="majorHAnsi" w:hAnsiTheme="majorHAnsi" w:cs="Arial"/>
        </w:rPr>
      </w:pPr>
    </w:p>
    <w:p w14:paraId="501E1F52" w14:textId="77777777" w:rsidR="009E090C" w:rsidRPr="009E090C" w:rsidRDefault="009E090C" w:rsidP="009E090C">
      <w:p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inline distT="0" distB="0" distL="0" distR="0" wp14:anchorId="7921096C" wp14:editId="5F4C6F9B">
            <wp:extent cx="5827594" cy="3165826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94" cy="31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7095" w14:textId="23D61FB7" w:rsidR="009E090C" w:rsidRDefault="00EA778A" w:rsidP="009E090C">
      <w:pPr>
        <w:tabs>
          <w:tab w:val="left" w:pos="1620"/>
        </w:tabs>
        <w:rPr>
          <w:rFonts w:asciiTheme="majorHAnsi" w:hAnsiTheme="majorHAnsi" w:cs="Arial"/>
        </w:rPr>
      </w:pPr>
      <w:r>
        <w:rPr>
          <w:noProof/>
        </w:rPr>
        <w:drawing>
          <wp:inline distT="0" distB="0" distL="0" distR="0" wp14:anchorId="4A6F77D0" wp14:editId="0E94A49A">
            <wp:extent cx="5831069" cy="26165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5845" cy="2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F2E3" w14:textId="77777777" w:rsidR="00B12A88" w:rsidRPr="009E090C" w:rsidRDefault="00B12A88" w:rsidP="009E090C">
      <w:pPr>
        <w:tabs>
          <w:tab w:val="left" w:pos="1620"/>
        </w:tabs>
        <w:rPr>
          <w:rFonts w:asciiTheme="majorHAnsi" w:hAnsiTheme="majorHAnsi" w:cs="Arial"/>
        </w:rPr>
      </w:pPr>
    </w:p>
    <w:p w14:paraId="074A58B2" w14:textId="33A5F2E8" w:rsidR="00FC1F77" w:rsidRPr="003105F9" w:rsidRDefault="00D027DF" w:rsidP="00341973">
      <w:pPr>
        <w:pStyle w:val="ListBullet"/>
        <w:numPr>
          <w:ilvl w:val="0"/>
          <w:numId w:val="3"/>
        </w:numPr>
        <w:ind w:left="1440"/>
        <w:rPr>
          <w:rFonts w:asciiTheme="majorHAnsi" w:hAnsiTheme="majorHAnsi" w:cs="Arial"/>
          <w:sz w:val="22"/>
          <w:szCs w:val="22"/>
        </w:rPr>
      </w:pPr>
      <w:r w:rsidRPr="003105F9">
        <w:rPr>
          <w:rFonts w:asciiTheme="majorHAnsi" w:hAnsiTheme="majorHAnsi" w:cs="Arial"/>
          <w:sz w:val="22"/>
          <w:szCs w:val="22"/>
        </w:rPr>
        <w:t>Re</w:t>
      </w:r>
      <w:r w:rsidR="002E0817" w:rsidRPr="003105F9">
        <w:rPr>
          <w:rFonts w:asciiTheme="majorHAnsi" w:hAnsiTheme="majorHAnsi" w:cs="Arial"/>
          <w:sz w:val="22"/>
          <w:szCs w:val="22"/>
        </w:rPr>
        <w:t>view work in progress</w:t>
      </w:r>
    </w:p>
    <w:p w14:paraId="0392123B" w14:textId="77777777" w:rsidR="00E2562A" w:rsidRPr="003105F9" w:rsidRDefault="002679BA" w:rsidP="00FB353E">
      <w:pPr>
        <w:pStyle w:val="ListBullet"/>
        <w:numPr>
          <w:ilvl w:val="0"/>
          <w:numId w:val="4"/>
        </w:numPr>
        <w:ind w:left="2070" w:hanging="450"/>
        <w:rPr>
          <w:rFonts w:asciiTheme="majorHAnsi" w:hAnsiTheme="majorHAnsi" w:cs="Arial"/>
          <w:sz w:val="22"/>
          <w:szCs w:val="22"/>
          <w:u w:val="single"/>
        </w:rPr>
      </w:pPr>
      <w:r w:rsidRPr="003105F9">
        <w:rPr>
          <w:rFonts w:asciiTheme="majorHAnsi" w:hAnsiTheme="majorHAnsi" w:cs="Arial"/>
          <w:sz w:val="22"/>
          <w:szCs w:val="22"/>
          <w:u w:val="single"/>
        </w:rPr>
        <w:t>Subcontractor Resources Task Force</w:t>
      </w:r>
    </w:p>
    <w:p w14:paraId="4B166F5F" w14:textId="6AE9CE36" w:rsidR="00A5213D" w:rsidRPr="00FC1F77" w:rsidRDefault="00E2562A" w:rsidP="00E2562A">
      <w:pPr>
        <w:pStyle w:val="ListBullet"/>
        <w:numPr>
          <w:ilvl w:val="1"/>
          <w:numId w:val="4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C</w:t>
      </w:r>
      <w:r w:rsidR="00267427">
        <w:rPr>
          <w:rFonts w:asciiTheme="majorHAnsi" w:hAnsiTheme="majorHAnsi" w:cs="Arial"/>
          <w:sz w:val="22"/>
          <w:szCs w:val="22"/>
        </w:rPr>
        <w:t xml:space="preserve">urrently </w:t>
      </w:r>
      <w:r w:rsidR="002679BA">
        <w:rPr>
          <w:rFonts w:asciiTheme="majorHAnsi" w:hAnsiTheme="majorHAnsi" w:cs="Arial"/>
          <w:sz w:val="22"/>
          <w:szCs w:val="22"/>
        </w:rPr>
        <w:t>on hold</w:t>
      </w:r>
      <w:r>
        <w:rPr>
          <w:rFonts w:asciiTheme="majorHAnsi" w:hAnsiTheme="majorHAnsi" w:cs="Arial"/>
          <w:sz w:val="22"/>
          <w:szCs w:val="22"/>
        </w:rPr>
        <w:t xml:space="preserve"> </w:t>
      </w:r>
    </w:p>
    <w:p w14:paraId="59709660" w14:textId="14E0C4D3" w:rsidR="005D1338" w:rsidRDefault="00116CB8" w:rsidP="00E2562A">
      <w:pPr>
        <w:pStyle w:val="ListBullet"/>
        <w:numPr>
          <w:ilvl w:val="1"/>
          <w:numId w:val="4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WFC</w:t>
      </w:r>
      <w:r w:rsidR="00267427">
        <w:rPr>
          <w:rFonts w:asciiTheme="majorHAnsi" w:hAnsiTheme="majorHAnsi" w:cs="Arial"/>
          <w:sz w:val="22"/>
          <w:szCs w:val="22"/>
        </w:rPr>
        <w:t>:</w:t>
      </w:r>
      <w:r w:rsidR="006E43C7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F</w:t>
      </w:r>
      <w:r w:rsidR="00C87BC1">
        <w:rPr>
          <w:rFonts w:asciiTheme="majorHAnsi" w:hAnsiTheme="majorHAnsi" w:cs="Arial"/>
          <w:sz w:val="22"/>
          <w:szCs w:val="22"/>
        </w:rPr>
        <w:t xml:space="preserve">ood </w:t>
      </w:r>
      <w:r>
        <w:rPr>
          <w:rFonts w:asciiTheme="majorHAnsi" w:hAnsiTheme="majorHAnsi" w:cs="Arial"/>
          <w:sz w:val="22"/>
          <w:szCs w:val="22"/>
        </w:rPr>
        <w:t>B</w:t>
      </w:r>
      <w:r w:rsidR="00C87BC1">
        <w:rPr>
          <w:rFonts w:asciiTheme="majorHAnsi" w:hAnsiTheme="majorHAnsi" w:cs="Arial"/>
          <w:sz w:val="22"/>
          <w:szCs w:val="22"/>
        </w:rPr>
        <w:t xml:space="preserve">ank </w:t>
      </w:r>
      <w:r>
        <w:rPr>
          <w:rFonts w:asciiTheme="majorHAnsi" w:hAnsiTheme="majorHAnsi" w:cs="Arial"/>
          <w:sz w:val="22"/>
          <w:szCs w:val="22"/>
        </w:rPr>
        <w:t>C</w:t>
      </w:r>
      <w:r w:rsidR="00C87BC1">
        <w:rPr>
          <w:rFonts w:asciiTheme="majorHAnsi" w:hAnsiTheme="majorHAnsi" w:cs="Arial"/>
          <w:sz w:val="22"/>
          <w:szCs w:val="22"/>
        </w:rPr>
        <w:t xml:space="preserve">ertification </w:t>
      </w:r>
      <w:r>
        <w:rPr>
          <w:rFonts w:asciiTheme="majorHAnsi" w:hAnsiTheme="majorHAnsi" w:cs="Arial"/>
          <w:sz w:val="22"/>
          <w:szCs w:val="22"/>
        </w:rPr>
        <w:t>C</w:t>
      </w:r>
      <w:r w:rsidR="00C87BC1">
        <w:rPr>
          <w:rFonts w:asciiTheme="majorHAnsi" w:hAnsiTheme="majorHAnsi" w:cs="Arial"/>
          <w:sz w:val="22"/>
          <w:szCs w:val="22"/>
        </w:rPr>
        <w:t>ourse moving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FF5920">
        <w:rPr>
          <w:rFonts w:asciiTheme="majorHAnsi" w:hAnsiTheme="majorHAnsi" w:cs="Arial"/>
          <w:sz w:val="22"/>
          <w:szCs w:val="22"/>
        </w:rPr>
        <w:t>online</w:t>
      </w:r>
      <w:r w:rsidR="00267427">
        <w:rPr>
          <w:rFonts w:asciiTheme="majorHAnsi" w:hAnsiTheme="majorHAnsi" w:cs="Arial"/>
          <w:sz w:val="22"/>
          <w:szCs w:val="22"/>
        </w:rPr>
        <w:t xml:space="preserve"> with videos for all 5 session, expect by end of month; collaboration </w:t>
      </w:r>
      <w:r w:rsidR="00C87BC1">
        <w:rPr>
          <w:rFonts w:asciiTheme="majorHAnsi" w:hAnsiTheme="majorHAnsi" w:cs="Arial"/>
          <w:sz w:val="22"/>
          <w:szCs w:val="22"/>
        </w:rPr>
        <w:t>with Nancy Bacon</w:t>
      </w:r>
    </w:p>
    <w:p w14:paraId="1B61CAC8" w14:textId="4E842272" w:rsidR="00E7690E" w:rsidRPr="003105F9" w:rsidRDefault="006F2526" w:rsidP="00FB353E">
      <w:pPr>
        <w:pStyle w:val="ListBullet"/>
        <w:numPr>
          <w:ilvl w:val="0"/>
          <w:numId w:val="4"/>
        </w:numPr>
        <w:ind w:left="2070" w:hanging="450"/>
        <w:rPr>
          <w:rFonts w:asciiTheme="majorHAnsi" w:hAnsiTheme="majorHAnsi" w:cs="Arial"/>
          <w:sz w:val="22"/>
          <w:szCs w:val="22"/>
          <w:u w:val="single"/>
        </w:rPr>
      </w:pPr>
      <w:r w:rsidRPr="003105F9">
        <w:rPr>
          <w:rFonts w:asciiTheme="majorHAnsi" w:hAnsiTheme="majorHAnsi" w:cs="Arial"/>
          <w:sz w:val="22"/>
          <w:szCs w:val="22"/>
          <w:u w:val="single"/>
        </w:rPr>
        <w:t>Statewide Nutrition Policy – Kate</w:t>
      </w:r>
    </w:p>
    <w:p w14:paraId="3E2A4429" w14:textId="76C49B12" w:rsidR="00886DC8" w:rsidRPr="00E95B07" w:rsidRDefault="00886DC8" w:rsidP="00886DC8">
      <w:pPr>
        <w:pStyle w:val="ListBullet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E95B07">
        <w:rPr>
          <w:rFonts w:asciiTheme="majorHAnsi" w:hAnsiTheme="majorHAnsi" w:cstheme="majorHAnsi"/>
          <w:sz w:val="22"/>
          <w:szCs w:val="22"/>
        </w:rPr>
        <w:t>First meeting</w:t>
      </w:r>
      <w:r w:rsidR="00AC134E" w:rsidRPr="00E95B07">
        <w:rPr>
          <w:rFonts w:asciiTheme="majorHAnsi" w:hAnsiTheme="majorHAnsi" w:cstheme="majorHAnsi"/>
          <w:sz w:val="22"/>
          <w:szCs w:val="22"/>
        </w:rPr>
        <w:t xml:space="preserve"> earlier this month, great group, seeking more participation</w:t>
      </w:r>
      <w:r w:rsidR="00996FB3">
        <w:rPr>
          <w:rFonts w:asciiTheme="majorHAnsi" w:hAnsiTheme="majorHAnsi" w:cstheme="majorHAnsi"/>
          <w:sz w:val="22"/>
          <w:szCs w:val="22"/>
        </w:rPr>
        <w:t xml:space="preserve"> for </w:t>
      </w:r>
      <w:r w:rsidR="0040116C">
        <w:rPr>
          <w:rFonts w:asciiTheme="majorHAnsi" w:hAnsiTheme="majorHAnsi" w:cstheme="majorHAnsi"/>
          <w:sz w:val="22"/>
          <w:szCs w:val="22"/>
        </w:rPr>
        <w:t>enhanced statewide representation</w:t>
      </w:r>
    </w:p>
    <w:p w14:paraId="00E5C9D1" w14:textId="0527136F" w:rsidR="00E95B07" w:rsidRPr="00E95B07" w:rsidRDefault="00E95B07" w:rsidP="00886DC8">
      <w:pPr>
        <w:pStyle w:val="ListBullet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E95B07">
        <w:rPr>
          <w:rFonts w:asciiTheme="majorHAnsi" w:hAnsiTheme="majorHAnsi" w:cstheme="majorHAnsi"/>
          <w:sz w:val="22"/>
          <w:szCs w:val="22"/>
        </w:rPr>
        <w:t>Email trish@wafoodcoalition.org for nutrition policy committee</w:t>
      </w:r>
      <w:r w:rsidRPr="00E95B07">
        <w:rPr>
          <w:rFonts w:asciiTheme="majorHAnsi" w:hAnsiTheme="majorHAnsi" w:cstheme="majorHAnsi"/>
          <w:sz w:val="22"/>
          <w:szCs w:val="22"/>
        </w:rPr>
        <w:t xml:space="preserve"> participation</w:t>
      </w:r>
    </w:p>
    <w:p w14:paraId="47213036" w14:textId="3AF93A48" w:rsidR="00E95B07" w:rsidRPr="00E95B07" w:rsidRDefault="00E95B07" w:rsidP="00886DC8">
      <w:pPr>
        <w:pStyle w:val="ListBullet"/>
        <w:numPr>
          <w:ilvl w:val="1"/>
          <w:numId w:val="4"/>
        </w:numPr>
        <w:rPr>
          <w:rFonts w:asciiTheme="majorHAnsi" w:hAnsiTheme="majorHAnsi" w:cstheme="majorHAnsi"/>
          <w:sz w:val="22"/>
          <w:szCs w:val="22"/>
        </w:rPr>
      </w:pPr>
      <w:r w:rsidRPr="00E95B07">
        <w:rPr>
          <w:rFonts w:asciiTheme="majorHAnsi" w:hAnsiTheme="majorHAnsi" w:cstheme="majorHAnsi"/>
          <w:sz w:val="22"/>
          <w:szCs w:val="22"/>
        </w:rPr>
        <w:t xml:space="preserve">Michelle </w:t>
      </w:r>
      <w:r w:rsidR="00D344D1">
        <w:rPr>
          <w:rFonts w:asciiTheme="majorHAnsi" w:hAnsiTheme="majorHAnsi" w:cstheme="majorHAnsi"/>
          <w:sz w:val="22"/>
          <w:szCs w:val="22"/>
        </w:rPr>
        <w:t xml:space="preserve">requesting guidance for </w:t>
      </w:r>
      <w:r w:rsidRPr="00E95B07">
        <w:rPr>
          <w:rFonts w:asciiTheme="majorHAnsi" w:hAnsiTheme="majorHAnsi" w:cstheme="majorHAnsi"/>
          <w:sz w:val="22"/>
          <w:szCs w:val="22"/>
        </w:rPr>
        <w:t>sourcing healthy/low-sodium foods</w:t>
      </w:r>
      <w:r>
        <w:rPr>
          <w:rFonts w:asciiTheme="majorHAnsi" w:hAnsiTheme="majorHAnsi" w:cstheme="majorHAnsi"/>
          <w:sz w:val="22"/>
          <w:szCs w:val="22"/>
        </w:rPr>
        <w:t xml:space="preserve">; Trish confirmed group working on compiling resources for sourcing </w:t>
      </w:r>
      <w:r w:rsidR="00D344D1">
        <w:rPr>
          <w:rFonts w:asciiTheme="majorHAnsi" w:hAnsiTheme="majorHAnsi" w:cstheme="majorHAnsi"/>
          <w:sz w:val="22"/>
          <w:szCs w:val="22"/>
        </w:rPr>
        <w:t xml:space="preserve">these and </w:t>
      </w:r>
      <w:r>
        <w:rPr>
          <w:rFonts w:asciiTheme="majorHAnsi" w:hAnsiTheme="majorHAnsi" w:cstheme="majorHAnsi"/>
          <w:sz w:val="22"/>
          <w:szCs w:val="22"/>
        </w:rPr>
        <w:t>culturally-relevant</w:t>
      </w:r>
      <w:r w:rsidR="0040116C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foods</w:t>
      </w:r>
    </w:p>
    <w:p w14:paraId="0DF6FD8C" w14:textId="3D6C649F" w:rsidR="003C0FC1" w:rsidRPr="003105F9" w:rsidRDefault="006F2526" w:rsidP="00FB353E">
      <w:pPr>
        <w:pStyle w:val="ListBullet"/>
        <w:numPr>
          <w:ilvl w:val="0"/>
          <w:numId w:val="4"/>
        </w:numPr>
        <w:ind w:left="2070" w:hanging="450"/>
        <w:rPr>
          <w:rFonts w:asciiTheme="majorHAnsi" w:hAnsiTheme="majorHAnsi" w:cs="Arial"/>
          <w:sz w:val="22"/>
          <w:szCs w:val="22"/>
          <w:u w:val="single"/>
        </w:rPr>
      </w:pPr>
      <w:r w:rsidRPr="003105F9">
        <w:rPr>
          <w:rFonts w:asciiTheme="majorHAnsi" w:hAnsiTheme="majorHAnsi" w:cs="Arial"/>
          <w:sz w:val="22"/>
          <w:szCs w:val="22"/>
          <w:u w:val="single"/>
        </w:rPr>
        <w:t xml:space="preserve">Civil Right </w:t>
      </w:r>
      <w:r w:rsidR="002542F6" w:rsidRPr="003105F9">
        <w:rPr>
          <w:rFonts w:asciiTheme="majorHAnsi" w:hAnsiTheme="majorHAnsi" w:cs="Arial"/>
          <w:sz w:val="22"/>
          <w:szCs w:val="22"/>
          <w:u w:val="single"/>
        </w:rPr>
        <w:t>T</w:t>
      </w:r>
      <w:r w:rsidR="001B5E01" w:rsidRPr="003105F9">
        <w:rPr>
          <w:rFonts w:asciiTheme="majorHAnsi" w:hAnsiTheme="majorHAnsi" w:cs="Arial"/>
          <w:sz w:val="22"/>
          <w:szCs w:val="22"/>
          <w:u w:val="single"/>
        </w:rPr>
        <w:t xml:space="preserve">raining </w:t>
      </w:r>
      <w:r w:rsidR="002542F6" w:rsidRPr="003105F9">
        <w:rPr>
          <w:rFonts w:asciiTheme="majorHAnsi" w:hAnsiTheme="majorHAnsi" w:cs="Arial"/>
          <w:sz w:val="22"/>
          <w:szCs w:val="22"/>
          <w:u w:val="single"/>
        </w:rPr>
        <w:t>Update</w:t>
      </w:r>
      <w:r w:rsidR="006E43C7" w:rsidRPr="003105F9">
        <w:rPr>
          <w:rFonts w:asciiTheme="majorHAnsi" w:hAnsiTheme="majorHAnsi" w:cs="Arial"/>
          <w:sz w:val="22"/>
          <w:szCs w:val="22"/>
          <w:u w:val="single"/>
        </w:rPr>
        <w:t xml:space="preserve"> </w:t>
      </w:r>
      <w:r w:rsidR="003C0FC1" w:rsidRPr="003105F9">
        <w:rPr>
          <w:rFonts w:asciiTheme="majorHAnsi" w:hAnsiTheme="majorHAnsi" w:cs="Arial"/>
          <w:sz w:val="22"/>
          <w:szCs w:val="22"/>
          <w:u w:val="single"/>
        </w:rPr>
        <w:t>–</w:t>
      </w:r>
      <w:r w:rsidR="006E43C7" w:rsidRPr="003105F9">
        <w:rPr>
          <w:rFonts w:asciiTheme="majorHAnsi" w:hAnsiTheme="majorHAnsi" w:cs="Arial"/>
          <w:sz w:val="22"/>
          <w:szCs w:val="22"/>
          <w:u w:val="single"/>
        </w:rPr>
        <w:t xml:space="preserve"> WSDA</w:t>
      </w:r>
      <w:r w:rsidR="00AB0D95" w:rsidRPr="003105F9">
        <w:rPr>
          <w:rFonts w:asciiTheme="majorHAnsi" w:hAnsiTheme="majorHAnsi" w:cs="Arial"/>
          <w:sz w:val="22"/>
          <w:szCs w:val="22"/>
          <w:u w:val="single"/>
        </w:rPr>
        <w:t>, Mallorie</w:t>
      </w:r>
    </w:p>
    <w:p w14:paraId="4CFFEFEC" w14:textId="6C2328CB" w:rsidR="00341973" w:rsidRPr="00341973" w:rsidRDefault="00C23C72" w:rsidP="00341973">
      <w:pPr>
        <w:pStyle w:val="ListBullet"/>
        <w:numPr>
          <w:ilvl w:val="1"/>
          <w:numId w:val="4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Reminder</w:t>
      </w:r>
      <w:r w:rsidR="00AB0D95">
        <w:rPr>
          <w:rFonts w:asciiTheme="majorHAnsi" w:hAnsiTheme="majorHAnsi" w:cs="Arial"/>
          <w:sz w:val="22"/>
          <w:szCs w:val="22"/>
        </w:rPr>
        <w:t xml:space="preserve">: </w:t>
      </w:r>
      <w:r>
        <w:rPr>
          <w:rFonts w:asciiTheme="majorHAnsi" w:hAnsiTheme="majorHAnsi" w:cs="Arial"/>
          <w:sz w:val="22"/>
          <w:szCs w:val="22"/>
        </w:rPr>
        <w:t>due annually</w:t>
      </w:r>
    </w:p>
    <w:p w14:paraId="61A50DB7" w14:textId="1BE0DC80" w:rsidR="00610BF9" w:rsidRDefault="00610BF9" w:rsidP="00E95B07">
      <w:pPr>
        <w:pStyle w:val="ListBullet"/>
        <w:numPr>
          <w:ilvl w:val="1"/>
          <w:numId w:val="4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Great opportunity to remind</w:t>
      </w:r>
      <w:r w:rsidR="00AB0D95">
        <w:rPr>
          <w:rFonts w:asciiTheme="majorHAnsi" w:hAnsiTheme="majorHAnsi" w:cs="Arial"/>
          <w:sz w:val="22"/>
          <w:szCs w:val="22"/>
        </w:rPr>
        <w:t>/</w:t>
      </w:r>
      <w:r w:rsidR="000A5385">
        <w:rPr>
          <w:rFonts w:asciiTheme="majorHAnsi" w:hAnsiTheme="majorHAnsi" w:cs="Arial"/>
          <w:sz w:val="22"/>
          <w:szCs w:val="22"/>
        </w:rPr>
        <w:t xml:space="preserve">update </w:t>
      </w:r>
      <w:r>
        <w:rPr>
          <w:rFonts w:asciiTheme="majorHAnsi" w:hAnsiTheme="majorHAnsi" w:cs="Arial"/>
          <w:sz w:val="22"/>
          <w:szCs w:val="22"/>
        </w:rPr>
        <w:t xml:space="preserve">staff, volunteers, and subcontractors of </w:t>
      </w:r>
      <w:r w:rsidR="000A5385">
        <w:rPr>
          <w:rFonts w:asciiTheme="majorHAnsi" w:hAnsiTheme="majorHAnsi" w:cs="Arial"/>
          <w:sz w:val="22"/>
          <w:szCs w:val="22"/>
        </w:rPr>
        <w:t xml:space="preserve">new </w:t>
      </w:r>
      <w:r>
        <w:rPr>
          <w:rFonts w:asciiTheme="majorHAnsi" w:hAnsiTheme="majorHAnsi" w:cs="Arial"/>
          <w:sz w:val="22"/>
          <w:szCs w:val="22"/>
        </w:rPr>
        <w:t>intake requirements</w:t>
      </w:r>
    </w:p>
    <w:p w14:paraId="1C77CB95" w14:textId="1EB826EA" w:rsidR="00341973" w:rsidRDefault="00341973" w:rsidP="00E95B07">
      <w:pPr>
        <w:pStyle w:val="ListBullet"/>
        <w:numPr>
          <w:ilvl w:val="1"/>
          <w:numId w:val="4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Future updates to language and to make language less “legal” </w:t>
      </w:r>
    </w:p>
    <w:p w14:paraId="19B9B16E" w14:textId="77777777" w:rsidR="003105F9" w:rsidRDefault="003105F9" w:rsidP="003105F9">
      <w:pPr>
        <w:pStyle w:val="ListBullet"/>
        <w:numPr>
          <w:ilvl w:val="0"/>
          <w:numId w:val="0"/>
        </w:numPr>
        <w:ind w:left="2520"/>
        <w:rPr>
          <w:rFonts w:asciiTheme="majorHAnsi" w:hAnsiTheme="majorHAnsi" w:cs="Arial"/>
          <w:sz w:val="22"/>
          <w:szCs w:val="22"/>
        </w:rPr>
      </w:pPr>
    </w:p>
    <w:p w14:paraId="5DDA4B89" w14:textId="4CEE8B34" w:rsidR="00610BF9" w:rsidRDefault="00610BF9" w:rsidP="00610BF9">
      <w:pPr>
        <w:pStyle w:val="ListBullet"/>
        <w:numPr>
          <w:ilvl w:val="0"/>
          <w:numId w:val="0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</w:rPr>
        <w:drawing>
          <wp:inline distT="0" distB="0" distL="0" distR="0" wp14:anchorId="2179B4C1" wp14:editId="640ACBB5">
            <wp:extent cx="6276975" cy="3886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2154" w14:textId="77777777" w:rsidR="003105F9" w:rsidRDefault="003105F9" w:rsidP="00610BF9">
      <w:pPr>
        <w:pStyle w:val="ListBullet"/>
        <w:numPr>
          <w:ilvl w:val="0"/>
          <w:numId w:val="0"/>
        </w:numPr>
        <w:rPr>
          <w:rFonts w:asciiTheme="majorHAnsi" w:hAnsiTheme="majorHAnsi" w:cs="Arial"/>
          <w:sz w:val="22"/>
          <w:szCs w:val="22"/>
        </w:rPr>
      </w:pPr>
    </w:p>
    <w:p w14:paraId="2E0BAA1D" w14:textId="77777777" w:rsidR="003105F9" w:rsidRDefault="00DC2E1C" w:rsidP="003105F9">
      <w:pPr>
        <w:pStyle w:val="ListBullet"/>
        <w:numPr>
          <w:ilvl w:val="0"/>
          <w:numId w:val="4"/>
        </w:numPr>
        <w:ind w:left="2070" w:hanging="450"/>
        <w:rPr>
          <w:rFonts w:asciiTheme="majorHAnsi" w:hAnsiTheme="majorHAnsi" w:cs="Arial"/>
          <w:sz w:val="22"/>
          <w:szCs w:val="22"/>
        </w:rPr>
      </w:pPr>
      <w:r w:rsidRPr="003105F9">
        <w:rPr>
          <w:rFonts w:asciiTheme="majorHAnsi" w:hAnsiTheme="majorHAnsi" w:cs="Arial"/>
          <w:sz w:val="22"/>
          <w:szCs w:val="22"/>
          <w:u w:val="single"/>
        </w:rPr>
        <w:t>A</w:t>
      </w:r>
      <w:r w:rsidR="004B4258" w:rsidRPr="003105F9">
        <w:rPr>
          <w:rFonts w:asciiTheme="majorHAnsi" w:hAnsiTheme="majorHAnsi" w:cs="Arial"/>
          <w:sz w:val="22"/>
          <w:szCs w:val="22"/>
          <w:u w:val="single"/>
        </w:rPr>
        <w:t>d</w:t>
      </w:r>
      <w:r w:rsidRPr="003105F9">
        <w:rPr>
          <w:rFonts w:asciiTheme="majorHAnsi" w:hAnsiTheme="majorHAnsi" w:cs="Arial"/>
          <w:sz w:val="22"/>
          <w:szCs w:val="22"/>
          <w:u w:val="single"/>
        </w:rPr>
        <w:t xml:space="preserve"> Hoc Committee on </w:t>
      </w:r>
      <w:r w:rsidR="00B95E8C" w:rsidRPr="003105F9">
        <w:rPr>
          <w:rFonts w:asciiTheme="majorHAnsi" w:hAnsiTheme="majorHAnsi" w:cs="Arial"/>
          <w:sz w:val="22"/>
          <w:szCs w:val="22"/>
          <w:u w:val="single"/>
        </w:rPr>
        <w:t>G</w:t>
      </w:r>
      <w:r w:rsidRPr="003105F9">
        <w:rPr>
          <w:rFonts w:asciiTheme="majorHAnsi" w:hAnsiTheme="majorHAnsi" w:cs="Arial"/>
          <w:sz w:val="22"/>
          <w:szCs w:val="22"/>
          <w:u w:val="single"/>
        </w:rPr>
        <w:t xml:space="preserve">rant </w:t>
      </w:r>
      <w:r w:rsidR="00B95E8C" w:rsidRPr="003105F9">
        <w:rPr>
          <w:rFonts w:asciiTheme="majorHAnsi" w:hAnsiTheme="majorHAnsi" w:cs="Arial"/>
          <w:sz w:val="22"/>
          <w:szCs w:val="22"/>
          <w:u w:val="single"/>
        </w:rPr>
        <w:t>P</w:t>
      </w:r>
      <w:r w:rsidRPr="003105F9">
        <w:rPr>
          <w:rFonts w:asciiTheme="majorHAnsi" w:hAnsiTheme="majorHAnsi" w:cs="Arial"/>
          <w:sz w:val="22"/>
          <w:szCs w:val="22"/>
          <w:u w:val="single"/>
        </w:rPr>
        <w:t xml:space="preserve">rocess </w:t>
      </w:r>
      <w:r w:rsidR="00B95E8C" w:rsidRPr="003105F9">
        <w:rPr>
          <w:rFonts w:asciiTheme="majorHAnsi" w:hAnsiTheme="majorHAnsi" w:cs="Arial"/>
          <w:sz w:val="22"/>
          <w:szCs w:val="22"/>
          <w:u w:val="single"/>
        </w:rPr>
        <w:t>F</w:t>
      </w:r>
      <w:r w:rsidRPr="003105F9">
        <w:rPr>
          <w:rFonts w:asciiTheme="majorHAnsi" w:hAnsiTheme="majorHAnsi" w:cs="Arial"/>
          <w:sz w:val="22"/>
          <w:szCs w:val="22"/>
          <w:u w:val="single"/>
        </w:rPr>
        <w:t>eedback</w:t>
      </w:r>
      <w:r w:rsidR="00097D0A" w:rsidRPr="003C0FC1">
        <w:rPr>
          <w:rFonts w:asciiTheme="majorHAnsi" w:hAnsiTheme="majorHAnsi" w:cs="Arial"/>
          <w:sz w:val="22"/>
          <w:szCs w:val="22"/>
        </w:rPr>
        <w:t xml:space="preserve"> </w:t>
      </w:r>
      <w:r w:rsidR="00B95E8C">
        <w:rPr>
          <w:rFonts w:asciiTheme="majorHAnsi" w:hAnsiTheme="majorHAnsi" w:cs="Arial"/>
          <w:sz w:val="22"/>
          <w:szCs w:val="22"/>
        </w:rPr>
        <w:t>–</w:t>
      </w:r>
      <w:r w:rsidR="00097D0A" w:rsidRPr="003C0FC1">
        <w:rPr>
          <w:rFonts w:asciiTheme="majorHAnsi" w:hAnsiTheme="majorHAnsi" w:cs="Arial"/>
          <w:sz w:val="22"/>
          <w:szCs w:val="22"/>
        </w:rPr>
        <w:t xml:space="preserve"> Michelle</w:t>
      </w:r>
      <w:r w:rsidR="00B95E8C">
        <w:rPr>
          <w:rFonts w:asciiTheme="majorHAnsi" w:hAnsiTheme="majorHAnsi" w:cs="Arial"/>
          <w:sz w:val="22"/>
          <w:szCs w:val="22"/>
        </w:rPr>
        <w:t xml:space="preserve"> </w:t>
      </w:r>
      <w:r w:rsidR="00C85BCE">
        <w:rPr>
          <w:rFonts w:asciiTheme="majorHAnsi" w:hAnsiTheme="majorHAnsi" w:cs="Arial"/>
          <w:sz w:val="22"/>
          <w:szCs w:val="22"/>
        </w:rPr>
        <w:t xml:space="preserve">reporting </w:t>
      </w:r>
      <w:r w:rsidR="00B95E8C">
        <w:rPr>
          <w:rFonts w:asciiTheme="majorHAnsi" w:hAnsiTheme="majorHAnsi" w:cs="Arial"/>
          <w:sz w:val="22"/>
          <w:szCs w:val="22"/>
        </w:rPr>
        <w:t xml:space="preserve">for Robert (Thurston County), leading effort with Helen McGovern. Robert still collecting </w:t>
      </w:r>
      <w:r w:rsidR="00FE6B5E">
        <w:rPr>
          <w:rFonts w:asciiTheme="majorHAnsi" w:hAnsiTheme="majorHAnsi" w:cs="Arial"/>
          <w:sz w:val="22"/>
          <w:szCs w:val="22"/>
        </w:rPr>
        <w:t xml:space="preserve">qualitative </w:t>
      </w:r>
      <w:r w:rsidR="00B95E8C">
        <w:rPr>
          <w:rFonts w:asciiTheme="majorHAnsi" w:hAnsiTheme="majorHAnsi" w:cs="Arial"/>
          <w:sz w:val="22"/>
          <w:szCs w:val="22"/>
        </w:rPr>
        <w:t>feedback</w:t>
      </w:r>
      <w:r w:rsidR="00FE6B5E">
        <w:rPr>
          <w:rFonts w:asciiTheme="majorHAnsi" w:hAnsiTheme="majorHAnsi" w:cs="Arial"/>
          <w:sz w:val="22"/>
          <w:szCs w:val="22"/>
        </w:rPr>
        <w:t xml:space="preserve"> on last round of capacity grants, requesting feedback from across state. </w:t>
      </w:r>
      <w:r w:rsidR="00CD0328">
        <w:rPr>
          <w:rFonts w:asciiTheme="majorHAnsi" w:hAnsiTheme="majorHAnsi" w:cs="Arial"/>
          <w:sz w:val="22"/>
          <w:szCs w:val="22"/>
        </w:rPr>
        <w:t>Helen will be sending survey in next two weeks</w:t>
      </w:r>
      <w:r w:rsidR="00281944">
        <w:rPr>
          <w:rFonts w:asciiTheme="majorHAnsi" w:hAnsiTheme="majorHAnsi" w:cs="Arial"/>
          <w:sz w:val="22"/>
          <w:szCs w:val="22"/>
        </w:rPr>
        <w:t>, please be candid in your feedback</w:t>
      </w:r>
      <w:r w:rsidR="00C85BCE">
        <w:rPr>
          <w:rFonts w:asciiTheme="majorHAnsi" w:hAnsiTheme="majorHAnsi" w:cs="Arial"/>
          <w:sz w:val="22"/>
          <w:szCs w:val="22"/>
        </w:rPr>
        <w:t xml:space="preserve"> and supply any other helpful information.</w:t>
      </w:r>
      <w:r w:rsidR="00CD0328">
        <w:rPr>
          <w:rFonts w:asciiTheme="majorHAnsi" w:hAnsiTheme="majorHAnsi" w:cs="Arial"/>
          <w:sz w:val="22"/>
          <w:szCs w:val="22"/>
        </w:rPr>
        <w:t xml:space="preserve"> </w:t>
      </w:r>
      <w:r w:rsidR="00C85BCE">
        <w:rPr>
          <w:rFonts w:asciiTheme="majorHAnsi" w:hAnsiTheme="majorHAnsi" w:cs="Arial"/>
          <w:sz w:val="22"/>
          <w:szCs w:val="22"/>
        </w:rPr>
        <w:t xml:space="preserve">$100M reimbursed to date. </w:t>
      </w:r>
      <w:r w:rsidR="004C1203">
        <w:rPr>
          <w:rFonts w:asciiTheme="majorHAnsi" w:hAnsiTheme="majorHAnsi" w:cs="Arial"/>
          <w:sz w:val="22"/>
          <w:szCs w:val="22"/>
        </w:rPr>
        <w:t>Grant has been a game-changer for many organizations.</w:t>
      </w:r>
    </w:p>
    <w:p w14:paraId="0EF067CB" w14:textId="00ADFE91" w:rsidR="00F62512" w:rsidRPr="003105F9" w:rsidRDefault="00F62512" w:rsidP="003105F9">
      <w:pPr>
        <w:pStyle w:val="ListBullet"/>
        <w:numPr>
          <w:ilvl w:val="0"/>
          <w:numId w:val="4"/>
        </w:numPr>
        <w:ind w:left="2070" w:hanging="450"/>
        <w:rPr>
          <w:rFonts w:asciiTheme="majorHAnsi" w:hAnsiTheme="majorHAnsi" w:cs="Arial"/>
          <w:sz w:val="28"/>
          <w:szCs w:val="28"/>
          <w:u w:val="single"/>
        </w:rPr>
      </w:pPr>
      <w:r w:rsidRPr="003105F9">
        <w:rPr>
          <w:rFonts w:asciiTheme="majorHAnsi" w:hAnsiTheme="majorHAnsi" w:cs="Arial"/>
          <w:sz w:val="22"/>
          <w:szCs w:val="22"/>
          <w:u w:val="single"/>
        </w:rPr>
        <w:t>Upcoming bi</w:t>
      </w:r>
      <w:r w:rsidR="002F18FA" w:rsidRPr="003105F9">
        <w:rPr>
          <w:rFonts w:asciiTheme="majorHAnsi" w:hAnsiTheme="majorHAnsi" w:cs="Arial"/>
          <w:sz w:val="22"/>
          <w:szCs w:val="22"/>
          <w:u w:val="single"/>
        </w:rPr>
        <w:t>e</w:t>
      </w:r>
      <w:r w:rsidRPr="003105F9">
        <w:rPr>
          <w:rFonts w:asciiTheme="majorHAnsi" w:hAnsiTheme="majorHAnsi" w:cs="Arial"/>
          <w:sz w:val="22"/>
          <w:szCs w:val="22"/>
          <w:u w:val="single"/>
        </w:rPr>
        <w:t>nn</w:t>
      </w:r>
      <w:r w:rsidR="002F18FA" w:rsidRPr="003105F9">
        <w:rPr>
          <w:rFonts w:asciiTheme="majorHAnsi" w:hAnsiTheme="majorHAnsi" w:cs="Arial"/>
          <w:sz w:val="22"/>
          <w:szCs w:val="22"/>
          <w:u w:val="single"/>
        </w:rPr>
        <w:t xml:space="preserve">ial – </w:t>
      </w:r>
      <w:r w:rsidR="00FB353E" w:rsidRPr="003105F9">
        <w:rPr>
          <w:rFonts w:asciiTheme="majorHAnsi" w:hAnsiTheme="majorHAnsi" w:cs="Arial"/>
          <w:sz w:val="22"/>
          <w:szCs w:val="22"/>
          <w:u w:val="single"/>
        </w:rPr>
        <w:t>A</w:t>
      </w:r>
      <w:r w:rsidR="002F18FA" w:rsidRPr="003105F9">
        <w:rPr>
          <w:rFonts w:asciiTheme="majorHAnsi" w:hAnsiTheme="majorHAnsi" w:cs="Arial"/>
          <w:sz w:val="22"/>
          <w:szCs w:val="22"/>
          <w:u w:val="single"/>
        </w:rPr>
        <w:t xml:space="preserve">ssessing </w:t>
      </w:r>
      <w:r w:rsidR="00B35815" w:rsidRPr="003105F9">
        <w:rPr>
          <w:rFonts w:asciiTheme="majorHAnsi" w:hAnsiTheme="majorHAnsi" w:cs="Arial"/>
          <w:sz w:val="22"/>
          <w:szCs w:val="22"/>
          <w:u w:val="single"/>
        </w:rPr>
        <w:t xml:space="preserve">Community </w:t>
      </w:r>
      <w:r w:rsidR="00FB353E" w:rsidRPr="003105F9">
        <w:rPr>
          <w:rFonts w:asciiTheme="majorHAnsi" w:hAnsiTheme="majorHAnsi" w:cs="Arial"/>
          <w:sz w:val="22"/>
          <w:szCs w:val="22"/>
          <w:u w:val="single"/>
        </w:rPr>
        <w:t>N</w:t>
      </w:r>
      <w:r w:rsidR="002F18FA" w:rsidRPr="003105F9">
        <w:rPr>
          <w:rFonts w:asciiTheme="majorHAnsi" w:hAnsiTheme="majorHAnsi" w:cs="Arial"/>
          <w:sz w:val="22"/>
          <w:szCs w:val="22"/>
          <w:u w:val="single"/>
        </w:rPr>
        <w:t>eeds</w:t>
      </w:r>
      <w:r w:rsidR="007F4587" w:rsidRPr="003105F9">
        <w:rPr>
          <w:rFonts w:asciiTheme="majorHAnsi" w:hAnsiTheme="majorHAnsi" w:cs="Arial"/>
          <w:sz w:val="22"/>
          <w:szCs w:val="22"/>
          <w:u w:val="single"/>
        </w:rPr>
        <w:t xml:space="preserve"> </w:t>
      </w:r>
      <w:r w:rsidR="00097D0A" w:rsidRPr="003105F9">
        <w:rPr>
          <w:rFonts w:asciiTheme="majorHAnsi" w:hAnsiTheme="majorHAnsi" w:cs="Arial"/>
          <w:sz w:val="22"/>
          <w:szCs w:val="22"/>
          <w:u w:val="single"/>
        </w:rPr>
        <w:t>-</w:t>
      </w:r>
      <w:r w:rsidR="00FB353E" w:rsidRPr="003105F9">
        <w:rPr>
          <w:rFonts w:asciiTheme="majorHAnsi" w:hAnsiTheme="majorHAnsi" w:cs="Arial"/>
          <w:sz w:val="22"/>
          <w:szCs w:val="22"/>
          <w:u w:val="single"/>
        </w:rPr>
        <w:t xml:space="preserve"> </w:t>
      </w:r>
      <w:r w:rsidR="007F4587" w:rsidRPr="003105F9">
        <w:rPr>
          <w:rFonts w:asciiTheme="majorHAnsi" w:hAnsiTheme="majorHAnsi" w:cs="Arial"/>
          <w:sz w:val="22"/>
          <w:szCs w:val="22"/>
          <w:u w:val="single"/>
        </w:rPr>
        <w:t>Michelle/WSDA</w:t>
      </w:r>
    </w:p>
    <w:p w14:paraId="5696BFCD" w14:textId="69F38C6F" w:rsidR="00F4586A" w:rsidRDefault="004C1203" w:rsidP="00F4586A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lastRenderedPageBreak/>
        <w:t xml:space="preserve">Kim: </w:t>
      </w:r>
      <w:r w:rsidR="00DE6D81">
        <w:rPr>
          <w:rFonts w:asciiTheme="majorHAnsi" w:hAnsiTheme="majorHAnsi" w:cs="Arial"/>
        </w:rPr>
        <w:t xml:space="preserve">Recruiting </w:t>
      </w:r>
      <w:r>
        <w:rPr>
          <w:rFonts w:asciiTheme="majorHAnsi" w:hAnsiTheme="majorHAnsi" w:cs="Arial"/>
        </w:rPr>
        <w:t>subcommittee</w:t>
      </w:r>
      <w:r w:rsidR="00DE6D81">
        <w:rPr>
          <w:rFonts w:asciiTheme="majorHAnsi" w:hAnsiTheme="majorHAnsi" w:cs="Arial"/>
        </w:rPr>
        <w:t xml:space="preserve"> and taking volunteers</w:t>
      </w:r>
      <w:r>
        <w:rPr>
          <w:rFonts w:asciiTheme="majorHAnsi" w:hAnsiTheme="majorHAnsi" w:cs="Arial"/>
        </w:rPr>
        <w:t xml:space="preserve"> to discuss </w:t>
      </w:r>
      <w:r w:rsidR="00DE6D81">
        <w:rPr>
          <w:rFonts w:asciiTheme="majorHAnsi" w:hAnsiTheme="majorHAnsi" w:cs="Arial"/>
        </w:rPr>
        <w:t xml:space="preserve">future </w:t>
      </w:r>
      <w:r>
        <w:rPr>
          <w:rFonts w:asciiTheme="majorHAnsi" w:hAnsiTheme="majorHAnsi" w:cs="Arial"/>
        </w:rPr>
        <w:t>needs</w:t>
      </w:r>
      <w:r w:rsidR="00DE6D81">
        <w:rPr>
          <w:rFonts w:asciiTheme="majorHAnsi" w:hAnsiTheme="majorHAnsi" w:cs="Arial"/>
        </w:rPr>
        <w:t>. Need to determine right approach</w:t>
      </w:r>
      <w:r w:rsidR="00D149FE">
        <w:rPr>
          <w:rFonts w:asciiTheme="majorHAnsi" w:hAnsiTheme="majorHAnsi" w:cs="Arial"/>
        </w:rPr>
        <w:t xml:space="preserve"> (surveys, etc</w:t>
      </w:r>
      <w:r w:rsidR="00023854">
        <w:rPr>
          <w:rFonts w:asciiTheme="majorHAnsi" w:hAnsiTheme="majorHAnsi" w:cs="Arial"/>
        </w:rPr>
        <w:t>.</w:t>
      </w:r>
      <w:r w:rsidR="00D149FE">
        <w:rPr>
          <w:rFonts w:asciiTheme="majorHAnsi" w:hAnsiTheme="majorHAnsi" w:cs="Arial"/>
        </w:rPr>
        <w:t>)</w:t>
      </w:r>
      <w:r w:rsidR="00023854">
        <w:rPr>
          <w:rFonts w:asciiTheme="majorHAnsi" w:hAnsiTheme="majorHAnsi" w:cs="Arial"/>
        </w:rPr>
        <w:t xml:space="preserve"> </w:t>
      </w:r>
    </w:p>
    <w:p w14:paraId="3F5F5DB5" w14:textId="33D855C4" w:rsidR="00023854" w:rsidRPr="001E55E9" w:rsidRDefault="00023854" w:rsidP="00F4586A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  <w:color w:val="C00000"/>
        </w:rPr>
      </w:pPr>
      <w:r w:rsidRPr="001E55E9">
        <w:rPr>
          <w:rFonts w:asciiTheme="majorHAnsi" w:hAnsiTheme="majorHAnsi" w:cs="Arial"/>
          <w:color w:val="C00000"/>
        </w:rPr>
        <w:t xml:space="preserve">Notify </w:t>
      </w:r>
      <w:r w:rsidR="00402220" w:rsidRPr="001E55E9">
        <w:rPr>
          <w:rFonts w:asciiTheme="majorHAnsi" w:hAnsiTheme="majorHAnsi" w:cs="Arial"/>
          <w:color w:val="C00000"/>
        </w:rPr>
        <w:t>Kim</w:t>
      </w:r>
      <w:r w:rsidRPr="001E55E9">
        <w:rPr>
          <w:rFonts w:asciiTheme="majorHAnsi" w:hAnsiTheme="majorHAnsi" w:cs="Arial"/>
          <w:color w:val="C00000"/>
        </w:rPr>
        <w:t xml:space="preserve"> </w:t>
      </w:r>
      <w:r w:rsidR="003105F9">
        <w:rPr>
          <w:rFonts w:asciiTheme="majorHAnsi" w:hAnsiTheme="majorHAnsi" w:cs="Arial"/>
          <w:color w:val="C00000"/>
        </w:rPr>
        <w:t>if want to</w:t>
      </w:r>
      <w:r w:rsidR="001E55E9" w:rsidRPr="001E55E9">
        <w:rPr>
          <w:rFonts w:asciiTheme="majorHAnsi" w:hAnsiTheme="majorHAnsi" w:cs="Arial"/>
          <w:color w:val="C00000"/>
        </w:rPr>
        <w:t xml:space="preserve"> participate in </w:t>
      </w:r>
      <w:r w:rsidR="00402220" w:rsidRPr="001E55E9">
        <w:rPr>
          <w:rFonts w:asciiTheme="majorHAnsi" w:hAnsiTheme="majorHAnsi" w:cs="Arial"/>
          <w:color w:val="C00000"/>
        </w:rPr>
        <w:t xml:space="preserve">subcommittee or have </w:t>
      </w:r>
      <w:r w:rsidR="001E55E9" w:rsidRPr="001E55E9">
        <w:rPr>
          <w:rFonts w:asciiTheme="majorHAnsi" w:hAnsiTheme="majorHAnsi" w:cs="Arial"/>
          <w:color w:val="C00000"/>
        </w:rPr>
        <w:t xml:space="preserve">assessment </w:t>
      </w:r>
      <w:r w:rsidR="00402220" w:rsidRPr="001E55E9">
        <w:rPr>
          <w:rFonts w:asciiTheme="majorHAnsi" w:hAnsiTheme="majorHAnsi" w:cs="Arial"/>
          <w:color w:val="C00000"/>
        </w:rPr>
        <w:t>skills</w:t>
      </w:r>
      <w:r w:rsidR="001E55E9" w:rsidRPr="001E55E9">
        <w:rPr>
          <w:rFonts w:asciiTheme="majorHAnsi" w:hAnsiTheme="majorHAnsi" w:cs="Arial"/>
          <w:color w:val="C00000"/>
        </w:rPr>
        <w:t xml:space="preserve"> to contribute</w:t>
      </w:r>
      <w:r w:rsidR="00402220" w:rsidRPr="001E55E9">
        <w:rPr>
          <w:rFonts w:asciiTheme="majorHAnsi" w:hAnsiTheme="majorHAnsi" w:cs="Arial"/>
          <w:color w:val="C00000"/>
        </w:rPr>
        <w:t xml:space="preserve">. </w:t>
      </w:r>
      <w:r w:rsidR="00D802B8">
        <w:rPr>
          <w:rFonts w:asciiTheme="majorHAnsi" w:hAnsiTheme="majorHAnsi" w:cs="Arial"/>
          <w:color w:val="C00000"/>
        </w:rPr>
        <w:t xml:space="preserve">Or </w:t>
      </w:r>
      <w:r w:rsidR="00402220" w:rsidRPr="001E55E9">
        <w:rPr>
          <w:rFonts w:asciiTheme="majorHAnsi" w:hAnsiTheme="majorHAnsi" w:cs="Arial"/>
          <w:color w:val="C00000"/>
        </w:rPr>
        <w:t xml:space="preserve">send feedback via email. </w:t>
      </w:r>
    </w:p>
    <w:p w14:paraId="3720F1E9" w14:textId="4DB953E1" w:rsidR="00CC29E5" w:rsidRDefault="00C766D3" w:rsidP="00FB353E">
      <w:pPr>
        <w:pStyle w:val="ListParagraph"/>
        <w:numPr>
          <w:ilvl w:val="0"/>
          <w:numId w:val="2"/>
        </w:numPr>
        <w:tabs>
          <w:tab w:val="left" w:pos="1620"/>
        </w:tabs>
        <w:ind w:hanging="54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In-take Requirements Subcommittee</w:t>
      </w:r>
      <w:r w:rsidR="003D2A2F">
        <w:rPr>
          <w:rFonts w:asciiTheme="majorHAnsi" w:hAnsiTheme="majorHAnsi" w:cs="Arial"/>
        </w:rPr>
        <w:t xml:space="preserve"> </w:t>
      </w:r>
      <w:r w:rsidR="00FB353E">
        <w:rPr>
          <w:rFonts w:asciiTheme="majorHAnsi" w:hAnsiTheme="majorHAnsi" w:cs="Arial"/>
        </w:rPr>
        <w:t>R</w:t>
      </w:r>
      <w:r w:rsidR="003D2A2F">
        <w:rPr>
          <w:rFonts w:asciiTheme="majorHAnsi" w:hAnsiTheme="majorHAnsi" w:cs="Arial"/>
        </w:rPr>
        <w:t>eport out</w:t>
      </w:r>
      <w:r w:rsidR="00CF6F90">
        <w:rPr>
          <w:rFonts w:asciiTheme="majorHAnsi" w:hAnsiTheme="majorHAnsi" w:cs="Arial"/>
        </w:rPr>
        <w:t xml:space="preserve"> </w:t>
      </w:r>
      <w:r w:rsidR="005D3610">
        <w:rPr>
          <w:rFonts w:asciiTheme="majorHAnsi" w:hAnsiTheme="majorHAnsi" w:cs="Arial"/>
        </w:rPr>
        <w:t>–</w:t>
      </w:r>
      <w:r w:rsidR="00CF6F90">
        <w:rPr>
          <w:rFonts w:asciiTheme="majorHAnsi" w:hAnsiTheme="majorHAnsi" w:cs="Arial"/>
        </w:rPr>
        <w:t xml:space="preserve"> Michelle</w:t>
      </w:r>
    </w:p>
    <w:p w14:paraId="59D3B355" w14:textId="05BB5E1B" w:rsidR="00BE4098" w:rsidRDefault="00B4118C" w:rsidP="00BE40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Looking at laws and stature of TEFAP to understand whether address is in </w:t>
      </w:r>
      <w:r w:rsidR="0096653F">
        <w:rPr>
          <w:rFonts w:asciiTheme="majorHAnsi" w:hAnsiTheme="majorHAnsi" w:cs="Arial"/>
        </w:rPr>
        <w:t xml:space="preserve">intake </w:t>
      </w:r>
      <w:r>
        <w:rPr>
          <w:rFonts w:asciiTheme="majorHAnsi" w:hAnsiTheme="majorHAnsi" w:cs="Arial"/>
        </w:rPr>
        <w:t>requirements; l</w:t>
      </w:r>
      <w:r w:rsidR="00BE4098">
        <w:rPr>
          <w:rFonts w:asciiTheme="majorHAnsi" w:hAnsiTheme="majorHAnsi" w:cs="Arial"/>
        </w:rPr>
        <w:t>etter sent to USDA</w:t>
      </w:r>
      <w:r>
        <w:rPr>
          <w:rFonts w:asciiTheme="majorHAnsi" w:hAnsiTheme="majorHAnsi" w:cs="Arial"/>
        </w:rPr>
        <w:t xml:space="preserve"> for clarification</w:t>
      </w:r>
      <w:r w:rsidR="007A2019">
        <w:rPr>
          <w:rFonts w:asciiTheme="majorHAnsi" w:hAnsiTheme="majorHAnsi" w:cs="Arial"/>
        </w:rPr>
        <w:t xml:space="preserve">. Committee on hold until response from USDA received. </w:t>
      </w:r>
    </w:p>
    <w:p w14:paraId="6C1BAD99" w14:textId="4504A119" w:rsidR="00BE4098" w:rsidRDefault="0096653F" w:rsidP="00BE40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Had recent c</w:t>
      </w:r>
      <w:r w:rsidR="00BE4098">
        <w:rPr>
          <w:rFonts w:asciiTheme="majorHAnsi" w:hAnsiTheme="majorHAnsi" w:cs="Arial"/>
        </w:rPr>
        <w:t xml:space="preserve">onversation with </w:t>
      </w:r>
      <w:r w:rsidR="00B4118C">
        <w:rPr>
          <w:rFonts w:asciiTheme="majorHAnsi" w:hAnsiTheme="majorHAnsi" w:cs="Arial"/>
        </w:rPr>
        <w:t xml:space="preserve">reps from </w:t>
      </w:r>
      <w:r w:rsidR="00BE4098">
        <w:rPr>
          <w:rFonts w:asciiTheme="majorHAnsi" w:hAnsiTheme="majorHAnsi" w:cs="Arial"/>
        </w:rPr>
        <w:t xml:space="preserve">Eastern WA, </w:t>
      </w:r>
      <w:r w:rsidR="00DC5C6F">
        <w:rPr>
          <w:rFonts w:asciiTheme="majorHAnsi" w:hAnsiTheme="majorHAnsi" w:cs="Arial"/>
        </w:rPr>
        <w:t>Spokane</w:t>
      </w:r>
      <w:r>
        <w:rPr>
          <w:rFonts w:asciiTheme="majorHAnsi" w:hAnsiTheme="majorHAnsi" w:cs="Arial"/>
        </w:rPr>
        <w:t xml:space="preserve"> region</w:t>
      </w:r>
      <w:r w:rsidR="00DC5C6F">
        <w:rPr>
          <w:rFonts w:asciiTheme="majorHAnsi" w:hAnsiTheme="majorHAnsi" w:cs="Arial"/>
        </w:rPr>
        <w:t xml:space="preserve">, </w:t>
      </w:r>
      <w:r w:rsidR="00BE4098">
        <w:rPr>
          <w:rFonts w:asciiTheme="majorHAnsi" w:hAnsiTheme="majorHAnsi" w:cs="Arial"/>
        </w:rPr>
        <w:t>2</w:t>
      </w:r>
      <w:r w:rsidR="00BE4098" w:rsidRPr="00BE4098">
        <w:rPr>
          <w:rFonts w:asciiTheme="majorHAnsi" w:hAnsiTheme="majorHAnsi" w:cs="Arial"/>
          <w:vertAlign w:val="superscript"/>
        </w:rPr>
        <w:t>nd</w:t>
      </w:r>
      <w:r w:rsidR="00BE4098">
        <w:rPr>
          <w:rFonts w:asciiTheme="majorHAnsi" w:hAnsiTheme="majorHAnsi" w:cs="Arial"/>
        </w:rPr>
        <w:t xml:space="preserve"> Harvest, Food Lifeline, re: collecting </w:t>
      </w:r>
      <w:r>
        <w:rPr>
          <w:rFonts w:asciiTheme="majorHAnsi" w:hAnsiTheme="majorHAnsi" w:cs="Arial"/>
        </w:rPr>
        <w:t xml:space="preserve">zip codes </w:t>
      </w:r>
      <w:r w:rsidR="007E7194">
        <w:rPr>
          <w:rFonts w:asciiTheme="majorHAnsi" w:hAnsiTheme="majorHAnsi" w:cs="Arial"/>
        </w:rPr>
        <w:t>in areas where</w:t>
      </w:r>
      <w:r>
        <w:rPr>
          <w:rFonts w:asciiTheme="majorHAnsi" w:hAnsiTheme="majorHAnsi" w:cs="Arial"/>
        </w:rPr>
        <w:t xml:space="preserve"> they </w:t>
      </w:r>
      <w:r w:rsidR="00B4118C">
        <w:rPr>
          <w:rFonts w:asciiTheme="majorHAnsi" w:hAnsiTheme="majorHAnsi" w:cs="Arial"/>
        </w:rPr>
        <w:t>cover</w:t>
      </w:r>
      <w:r w:rsidR="007E7194">
        <w:rPr>
          <w:rFonts w:asciiTheme="majorHAnsi" w:hAnsiTheme="majorHAnsi" w:cs="Arial"/>
        </w:rPr>
        <w:t xml:space="preserve"> substantial</w:t>
      </w:r>
      <w:r w:rsidR="00B4118C">
        <w:rPr>
          <w:rFonts w:asciiTheme="majorHAnsi" w:hAnsiTheme="majorHAnsi" w:cs="Arial"/>
        </w:rPr>
        <w:t xml:space="preserve"> areas</w:t>
      </w:r>
    </w:p>
    <w:p w14:paraId="0935BCD6" w14:textId="3DF79A4A" w:rsidR="00A83287" w:rsidRPr="00DC5C6F" w:rsidRDefault="007879A5" w:rsidP="00BB6781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“Unduplicated” question: </w:t>
      </w:r>
      <w:r w:rsidR="00BE4098" w:rsidRPr="00DC5C6F">
        <w:rPr>
          <w:rFonts w:asciiTheme="majorHAnsi" w:hAnsiTheme="majorHAnsi" w:cs="Arial"/>
        </w:rPr>
        <w:t>ongoing conversation</w:t>
      </w:r>
      <w:r>
        <w:rPr>
          <w:rFonts w:asciiTheme="majorHAnsi" w:hAnsiTheme="majorHAnsi" w:cs="Arial"/>
        </w:rPr>
        <w:t xml:space="preserve">, more work to do, </w:t>
      </w:r>
      <w:r w:rsidR="00DC5C6F">
        <w:rPr>
          <w:rFonts w:asciiTheme="majorHAnsi" w:hAnsiTheme="majorHAnsi" w:cs="Arial"/>
        </w:rPr>
        <w:t>c</w:t>
      </w:r>
      <w:r w:rsidR="00A83287" w:rsidRPr="00DC5C6F">
        <w:rPr>
          <w:rFonts w:asciiTheme="majorHAnsi" w:hAnsiTheme="majorHAnsi" w:cs="Arial"/>
        </w:rPr>
        <w:t xml:space="preserve">onfusion </w:t>
      </w:r>
      <w:r>
        <w:rPr>
          <w:rFonts w:asciiTheme="majorHAnsi" w:hAnsiTheme="majorHAnsi" w:cs="Arial"/>
        </w:rPr>
        <w:t>remains</w:t>
      </w:r>
      <w:r w:rsidR="004E700E">
        <w:rPr>
          <w:rFonts w:asciiTheme="majorHAnsi" w:hAnsiTheme="majorHAnsi" w:cs="Arial"/>
        </w:rPr>
        <w:t xml:space="preserve"> re: what it means</w:t>
      </w:r>
    </w:p>
    <w:p w14:paraId="6B24BECA" w14:textId="63E7D2A6" w:rsidR="001C207C" w:rsidRDefault="007879A5" w:rsidP="00BE40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Asking for</w:t>
      </w:r>
      <w:r w:rsidR="009F7952">
        <w:rPr>
          <w:rFonts w:asciiTheme="majorHAnsi" w:hAnsiTheme="majorHAnsi" w:cs="Arial"/>
        </w:rPr>
        <w:t xml:space="preserve"> or </w:t>
      </w:r>
      <w:r>
        <w:rPr>
          <w:rFonts w:asciiTheme="majorHAnsi" w:hAnsiTheme="majorHAnsi" w:cs="Arial"/>
        </w:rPr>
        <w:t>requiring ID</w:t>
      </w:r>
      <w:r w:rsidR="009F7952">
        <w:rPr>
          <w:rFonts w:asciiTheme="majorHAnsi" w:hAnsiTheme="majorHAnsi" w:cs="Arial"/>
        </w:rPr>
        <w:t xml:space="preserve">: ongoing discussion re: </w:t>
      </w:r>
      <w:r>
        <w:rPr>
          <w:rFonts w:asciiTheme="majorHAnsi" w:hAnsiTheme="majorHAnsi" w:cs="Arial"/>
        </w:rPr>
        <w:t xml:space="preserve">how to monitor on the ground </w:t>
      </w:r>
      <w:r w:rsidR="009F7952">
        <w:rPr>
          <w:rFonts w:asciiTheme="majorHAnsi" w:hAnsiTheme="majorHAnsi" w:cs="Arial"/>
        </w:rPr>
        <w:t xml:space="preserve">operations </w:t>
      </w:r>
      <w:r>
        <w:rPr>
          <w:rFonts w:asciiTheme="majorHAnsi" w:hAnsiTheme="majorHAnsi" w:cs="Arial"/>
        </w:rPr>
        <w:t xml:space="preserve">and advance </w:t>
      </w:r>
      <w:r w:rsidR="004E700E">
        <w:rPr>
          <w:rFonts w:asciiTheme="majorHAnsi" w:hAnsiTheme="majorHAnsi" w:cs="Arial"/>
        </w:rPr>
        <w:t>initiative</w:t>
      </w:r>
      <w:r w:rsidR="009F7952">
        <w:rPr>
          <w:rFonts w:asciiTheme="majorHAnsi" w:hAnsiTheme="majorHAnsi" w:cs="Arial"/>
        </w:rPr>
        <w:t>s</w:t>
      </w:r>
      <w:r w:rsidR="004E700E">
        <w:rPr>
          <w:rFonts w:asciiTheme="majorHAnsi" w:hAnsiTheme="majorHAnsi" w:cs="Arial"/>
        </w:rPr>
        <w:t xml:space="preserve"> </w:t>
      </w:r>
      <w:r w:rsidR="00553AF2">
        <w:rPr>
          <w:rFonts w:asciiTheme="majorHAnsi" w:hAnsiTheme="majorHAnsi" w:cs="Arial"/>
        </w:rPr>
        <w:t>to remove</w:t>
      </w:r>
    </w:p>
    <w:p w14:paraId="60EC2D20" w14:textId="429D0EA3" w:rsidR="00553AF2" w:rsidRDefault="00C70BA0" w:rsidP="00BE40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Natalie, </w:t>
      </w:r>
      <w:proofErr w:type="gramStart"/>
      <w:r>
        <w:rPr>
          <w:rFonts w:asciiTheme="majorHAnsi" w:hAnsiTheme="majorHAnsi" w:cs="Arial"/>
        </w:rPr>
        <w:t>Spokane:</w:t>
      </w:r>
      <w:proofErr w:type="gramEnd"/>
      <w:r>
        <w:rPr>
          <w:rFonts w:asciiTheme="majorHAnsi" w:hAnsiTheme="majorHAnsi" w:cs="Arial"/>
        </w:rPr>
        <w:t xml:space="preserve"> manage</w:t>
      </w:r>
      <w:r w:rsidR="000B1D20">
        <w:rPr>
          <w:rFonts w:asciiTheme="majorHAnsi" w:hAnsiTheme="majorHAnsi" w:cs="Arial"/>
        </w:rPr>
        <w:t>s</w:t>
      </w:r>
      <w:r>
        <w:rPr>
          <w:rFonts w:asciiTheme="majorHAnsi" w:hAnsiTheme="majorHAnsi" w:cs="Arial"/>
        </w:rPr>
        <w:t xml:space="preserve"> SNAP</w:t>
      </w:r>
      <w:r w:rsidR="00306986">
        <w:rPr>
          <w:rFonts w:asciiTheme="majorHAnsi" w:hAnsiTheme="majorHAnsi" w:cs="Arial"/>
        </w:rPr>
        <w:t xml:space="preserve"> education program for region</w:t>
      </w:r>
      <w:r w:rsidR="000B1D20">
        <w:rPr>
          <w:rFonts w:asciiTheme="majorHAnsi" w:hAnsiTheme="majorHAnsi" w:cs="Arial"/>
        </w:rPr>
        <w:t>;</w:t>
      </w:r>
      <w:r w:rsidR="00306986">
        <w:rPr>
          <w:rFonts w:asciiTheme="majorHAnsi" w:hAnsiTheme="majorHAnsi" w:cs="Arial"/>
        </w:rPr>
        <w:t xml:space="preserve"> request for grant</w:t>
      </w:r>
      <w:r w:rsidR="00202964">
        <w:rPr>
          <w:rFonts w:asciiTheme="majorHAnsi" w:hAnsiTheme="majorHAnsi" w:cs="Arial"/>
        </w:rPr>
        <w:t>s</w:t>
      </w:r>
      <w:r w:rsidR="00306986">
        <w:rPr>
          <w:rFonts w:asciiTheme="majorHAnsi" w:hAnsiTheme="majorHAnsi" w:cs="Arial"/>
        </w:rPr>
        <w:t xml:space="preserve"> to emphasize equity in food banks </w:t>
      </w:r>
      <w:r w:rsidR="00202964">
        <w:rPr>
          <w:rFonts w:asciiTheme="majorHAnsi" w:hAnsiTheme="majorHAnsi" w:cs="Arial"/>
        </w:rPr>
        <w:t>and help</w:t>
      </w:r>
      <w:r w:rsidR="00306986">
        <w:rPr>
          <w:rFonts w:asciiTheme="majorHAnsi" w:hAnsiTheme="majorHAnsi" w:cs="Arial"/>
        </w:rPr>
        <w:t xml:space="preserve"> remove barriers to food service</w:t>
      </w:r>
    </w:p>
    <w:p w14:paraId="3287F8C1" w14:textId="06CB9363" w:rsidR="00F4586A" w:rsidRDefault="00F4586A" w:rsidP="00BE40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Brittany</w:t>
      </w:r>
      <w:r w:rsidR="0011196C">
        <w:rPr>
          <w:rFonts w:asciiTheme="majorHAnsi" w:hAnsiTheme="majorHAnsi" w:cs="Arial"/>
        </w:rPr>
        <w:t>,</w:t>
      </w:r>
      <w:r>
        <w:rPr>
          <w:rFonts w:asciiTheme="majorHAnsi" w:hAnsiTheme="majorHAnsi" w:cs="Arial"/>
        </w:rPr>
        <w:t xml:space="preserve"> Community Action Council in Wenatchee: switching to “Link2Feed” to streamline information</w:t>
      </w:r>
      <w:r w:rsidR="00EF6C39">
        <w:rPr>
          <w:rFonts w:asciiTheme="majorHAnsi" w:hAnsiTheme="majorHAnsi" w:cs="Arial"/>
        </w:rPr>
        <w:t>;</w:t>
      </w:r>
      <w:r w:rsidR="007C78AE">
        <w:rPr>
          <w:rFonts w:asciiTheme="majorHAnsi" w:hAnsiTheme="majorHAnsi" w:cs="Arial"/>
        </w:rPr>
        <w:t xml:space="preserve"> </w:t>
      </w:r>
      <w:r w:rsidR="003F2129">
        <w:rPr>
          <w:rFonts w:asciiTheme="majorHAnsi" w:hAnsiTheme="majorHAnsi" w:cs="Arial"/>
        </w:rPr>
        <w:t xml:space="preserve">concerned that federal </w:t>
      </w:r>
      <w:r w:rsidR="00EF6C39">
        <w:rPr>
          <w:rFonts w:asciiTheme="majorHAnsi" w:hAnsiTheme="majorHAnsi" w:cs="Arial"/>
        </w:rPr>
        <w:t>funding streams have different requirements</w:t>
      </w:r>
      <w:r w:rsidR="003F2129">
        <w:rPr>
          <w:rFonts w:asciiTheme="majorHAnsi" w:hAnsiTheme="majorHAnsi" w:cs="Arial"/>
        </w:rPr>
        <w:t xml:space="preserve">, </w:t>
      </w:r>
      <w:r w:rsidR="00A15EEF">
        <w:rPr>
          <w:rFonts w:asciiTheme="majorHAnsi" w:hAnsiTheme="majorHAnsi" w:cs="Arial"/>
        </w:rPr>
        <w:t>can cause confusion</w:t>
      </w:r>
      <w:r w:rsidR="003F2129">
        <w:rPr>
          <w:rFonts w:asciiTheme="majorHAnsi" w:hAnsiTheme="majorHAnsi" w:cs="Arial"/>
        </w:rPr>
        <w:t>/</w:t>
      </w:r>
      <w:r w:rsidR="000778CC">
        <w:rPr>
          <w:rFonts w:asciiTheme="majorHAnsi" w:hAnsiTheme="majorHAnsi" w:cs="Arial"/>
        </w:rPr>
        <w:t xml:space="preserve">frustration </w:t>
      </w:r>
      <w:r w:rsidR="00A15EEF">
        <w:rPr>
          <w:rFonts w:asciiTheme="majorHAnsi" w:hAnsiTheme="majorHAnsi" w:cs="Arial"/>
        </w:rPr>
        <w:t>for agency and client</w:t>
      </w:r>
      <w:r w:rsidR="007C78AE">
        <w:rPr>
          <w:rFonts w:asciiTheme="majorHAnsi" w:hAnsiTheme="majorHAnsi" w:cs="Arial"/>
        </w:rPr>
        <w:t>s</w:t>
      </w:r>
      <w:r w:rsidR="009A7F39">
        <w:rPr>
          <w:rFonts w:asciiTheme="majorHAnsi" w:hAnsiTheme="majorHAnsi" w:cs="Arial"/>
        </w:rPr>
        <w:t xml:space="preserve">. </w:t>
      </w:r>
      <w:r w:rsidR="00302D7E">
        <w:rPr>
          <w:rFonts w:asciiTheme="majorHAnsi" w:hAnsiTheme="majorHAnsi" w:cs="Arial"/>
        </w:rPr>
        <w:t xml:space="preserve">Michelle </w:t>
      </w:r>
      <w:r w:rsidR="00B8229B">
        <w:rPr>
          <w:rFonts w:asciiTheme="majorHAnsi" w:hAnsiTheme="majorHAnsi" w:cs="Arial"/>
        </w:rPr>
        <w:t>suggest</w:t>
      </w:r>
      <w:r w:rsidR="00202964">
        <w:rPr>
          <w:rFonts w:asciiTheme="majorHAnsi" w:hAnsiTheme="majorHAnsi" w:cs="Arial"/>
        </w:rPr>
        <w:t>s</w:t>
      </w:r>
      <w:r w:rsidR="00B8229B">
        <w:rPr>
          <w:rFonts w:asciiTheme="majorHAnsi" w:hAnsiTheme="majorHAnsi" w:cs="Arial"/>
        </w:rPr>
        <w:t xml:space="preserve"> </w:t>
      </w:r>
      <w:r w:rsidR="00302D7E">
        <w:rPr>
          <w:rFonts w:asciiTheme="majorHAnsi" w:hAnsiTheme="majorHAnsi" w:cs="Arial"/>
        </w:rPr>
        <w:t>separating funding and services wherever possible</w:t>
      </w:r>
      <w:r w:rsidR="00B8229B">
        <w:rPr>
          <w:rFonts w:asciiTheme="majorHAnsi" w:hAnsiTheme="majorHAnsi" w:cs="Arial"/>
        </w:rPr>
        <w:t xml:space="preserve"> to reduce barriers to low barriers services</w:t>
      </w:r>
      <w:r w:rsidR="00202964">
        <w:rPr>
          <w:rFonts w:asciiTheme="majorHAnsi" w:hAnsiTheme="majorHAnsi" w:cs="Arial"/>
        </w:rPr>
        <w:t xml:space="preserve"> such as </w:t>
      </w:r>
      <w:r w:rsidR="00E17180">
        <w:rPr>
          <w:rFonts w:asciiTheme="majorHAnsi" w:hAnsiTheme="majorHAnsi" w:cs="Arial"/>
        </w:rPr>
        <w:t>food</w:t>
      </w:r>
      <w:r w:rsidR="00302D7E">
        <w:rPr>
          <w:rFonts w:asciiTheme="majorHAnsi" w:hAnsiTheme="majorHAnsi" w:cs="Arial"/>
        </w:rPr>
        <w:t xml:space="preserve">. </w:t>
      </w:r>
    </w:p>
    <w:p w14:paraId="23581A2A" w14:textId="489F6B86" w:rsidR="007A2019" w:rsidRDefault="007A2019" w:rsidP="00BE40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Expect more conversation on this evolving topic.</w:t>
      </w:r>
    </w:p>
    <w:p w14:paraId="2BEA280B" w14:textId="5A3F9765" w:rsidR="006B73D4" w:rsidRDefault="002F18FA" w:rsidP="00FB353E">
      <w:pPr>
        <w:pStyle w:val="ListParagraph"/>
        <w:numPr>
          <w:ilvl w:val="0"/>
          <w:numId w:val="2"/>
        </w:numPr>
        <w:tabs>
          <w:tab w:val="left" w:pos="1620"/>
        </w:tabs>
        <w:ind w:hanging="54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Compliance Review </w:t>
      </w:r>
      <w:r w:rsidR="005D3610">
        <w:rPr>
          <w:rFonts w:asciiTheme="majorHAnsi" w:hAnsiTheme="majorHAnsi" w:cs="Arial"/>
        </w:rPr>
        <w:t>questions</w:t>
      </w:r>
      <w:r w:rsidR="006B73D4">
        <w:rPr>
          <w:rFonts w:asciiTheme="majorHAnsi" w:hAnsiTheme="majorHAnsi" w:cs="Arial"/>
        </w:rPr>
        <w:t xml:space="preserve"> -</w:t>
      </w:r>
      <w:r w:rsidR="00097D0A">
        <w:rPr>
          <w:rFonts w:asciiTheme="majorHAnsi" w:hAnsiTheme="majorHAnsi" w:cs="Arial"/>
        </w:rPr>
        <w:t xml:space="preserve"> </w:t>
      </w:r>
      <w:r w:rsidR="006B73D4">
        <w:rPr>
          <w:rFonts w:asciiTheme="majorHAnsi" w:hAnsiTheme="majorHAnsi" w:cs="Arial"/>
        </w:rPr>
        <w:t>WSDA</w:t>
      </w:r>
      <w:r w:rsidR="006B73D4" w:rsidRPr="006B73D4">
        <w:rPr>
          <w:rFonts w:asciiTheme="majorHAnsi" w:hAnsiTheme="majorHAnsi" w:cs="Arial"/>
        </w:rPr>
        <w:t xml:space="preserve"> </w:t>
      </w:r>
    </w:p>
    <w:p w14:paraId="549FDA27" w14:textId="663C79D2" w:rsidR="00AE3498" w:rsidRDefault="00F33B0C" w:rsidP="00AE34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We are all still</w:t>
      </w:r>
      <w:r w:rsidR="00AE3498">
        <w:rPr>
          <w:rFonts w:asciiTheme="majorHAnsi" w:hAnsiTheme="majorHAnsi" w:cs="Arial"/>
        </w:rPr>
        <w:t xml:space="preserve"> obligat</w:t>
      </w:r>
      <w:r>
        <w:rPr>
          <w:rFonts w:asciiTheme="majorHAnsi" w:hAnsiTheme="majorHAnsi" w:cs="Arial"/>
        </w:rPr>
        <w:t>ed to complete</w:t>
      </w:r>
      <w:r w:rsidR="00AE3498">
        <w:rPr>
          <w:rFonts w:asciiTheme="majorHAnsi" w:hAnsiTheme="majorHAnsi" w:cs="Arial"/>
        </w:rPr>
        <w:t xml:space="preserve"> compliance reviews</w:t>
      </w:r>
      <w:r>
        <w:rPr>
          <w:rFonts w:asciiTheme="majorHAnsi" w:hAnsiTheme="majorHAnsi" w:cs="Arial"/>
        </w:rPr>
        <w:t>,</w:t>
      </w:r>
      <w:r w:rsidR="00E52FA2">
        <w:rPr>
          <w:rFonts w:asciiTheme="majorHAnsi" w:hAnsiTheme="majorHAnsi" w:cs="Arial"/>
        </w:rPr>
        <w:t xml:space="preserve"> s</w:t>
      </w:r>
      <w:r w:rsidR="00AE3498">
        <w:rPr>
          <w:rFonts w:asciiTheme="majorHAnsi" w:hAnsiTheme="majorHAnsi" w:cs="Arial"/>
        </w:rPr>
        <w:t>everely behind</w:t>
      </w:r>
    </w:p>
    <w:p w14:paraId="359B9AB6" w14:textId="77777777" w:rsidR="00F62709" w:rsidRPr="00486DA1" w:rsidRDefault="00F62709" w:rsidP="00F62709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 w:rsidRPr="00486DA1">
        <w:rPr>
          <w:rFonts w:asciiTheme="majorHAnsi" w:hAnsiTheme="majorHAnsi" w:cs="Arial"/>
        </w:rPr>
        <w:t xml:space="preserve">Template provided by </w:t>
      </w:r>
      <w:proofErr w:type="gramStart"/>
      <w:r w:rsidRPr="00486DA1">
        <w:rPr>
          <w:rFonts w:asciiTheme="majorHAnsi" w:hAnsiTheme="majorHAnsi" w:cs="Arial"/>
        </w:rPr>
        <w:t>WSDA,</w:t>
      </w:r>
      <w:proofErr w:type="gramEnd"/>
      <w:r w:rsidRPr="00486DA1">
        <w:rPr>
          <w:rFonts w:asciiTheme="majorHAnsi" w:hAnsiTheme="majorHAnsi" w:cs="Arial"/>
        </w:rPr>
        <w:t xml:space="preserve"> revisions can be made (WSDA approval required)</w:t>
      </w:r>
    </w:p>
    <w:p w14:paraId="7BC1E426" w14:textId="4788F043" w:rsidR="00667B23" w:rsidRPr="00667B23" w:rsidRDefault="00E773F4" w:rsidP="00AE34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  <w:color w:val="C00000"/>
        </w:rPr>
      </w:pPr>
      <w:r>
        <w:rPr>
          <w:rFonts w:asciiTheme="majorHAnsi" w:hAnsiTheme="majorHAnsi" w:cs="Arial"/>
        </w:rPr>
        <w:t xml:space="preserve">WSDA regularly </w:t>
      </w:r>
      <w:r w:rsidR="00DF222C">
        <w:rPr>
          <w:rFonts w:asciiTheme="majorHAnsi" w:hAnsiTheme="majorHAnsi" w:cs="Arial"/>
        </w:rPr>
        <w:t>update</w:t>
      </w:r>
      <w:r w:rsidR="006B3611">
        <w:rPr>
          <w:rFonts w:asciiTheme="majorHAnsi" w:hAnsiTheme="majorHAnsi" w:cs="Arial"/>
        </w:rPr>
        <w:t>s</w:t>
      </w:r>
      <w:r w:rsidR="008F0870">
        <w:rPr>
          <w:rFonts w:asciiTheme="majorHAnsi" w:hAnsiTheme="majorHAnsi" w:cs="Arial"/>
        </w:rPr>
        <w:t xml:space="preserve"> forms</w:t>
      </w:r>
      <w:r w:rsidR="00DF222C">
        <w:rPr>
          <w:rFonts w:asciiTheme="majorHAnsi" w:hAnsiTheme="majorHAnsi" w:cs="Arial"/>
        </w:rPr>
        <w:t xml:space="preserve"> prior to </w:t>
      </w:r>
      <w:r w:rsidR="0067635B">
        <w:rPr>
          <w:rFonts w:asciiTheme="majorHAnsi" w:hAnsiTheme="majorHAnsi" w:cs="Arial"/>
        </w:rPr>
        <w:t>reviews</w:t>
      </w:r>
      <w:r w:rsidR="00BD4199">
        <w:rPr>
          <w:rFonts w:asciiTheme="majorHAnsi" w:hAnsiTheme="majorHAnsi" w:cs="Arial"/>
        </w:rPr>
        <w:t xml:space="preserve"> </w:t>
      </w:r>
      <w:r w:rsidR="003D6330">
        <w:rPr>
          <w:rFonts w:asciiTheme="majorHAnsi" w:hAnsiTheme="majorHAnsi" w:cs="Arial"/>
        </w:rPr>
        <w:t>for opportunities to be more</w:t>
      </w:r>
      <w:r w:rsidR="00BD4199">
        <w:rPr>
          <w:rFonts w:asciiTheme="majorHAnsi" w:hAnsiTheme="majorHAnsi" w:cs="Arial"/>
        </w:rPr>
        <w:t xml:space="preserve"> educational</w:t>
      </w:r>
      <w:r w:rsidR="007509DC">
        <w:rPr>
          <w:rFonts w:asciiTheme="majorHAnsi" w:hAnsiTheme="majorHAnsi" w:cs="Arial"/>
        </w:rPr>
        <w:t xml:space="preserve"> </w:t>
      </w:r>
      <w:r w:rsidR="00BD4199">
        <w:rPr>
          <w:rFonts w:asciiTheme="majorHAnsi" w:hAnsiTheme="majorHAnsi" w:cs="Arial"/>
        </w:rPr>
        <w:t xml:space="preserve">and supportive of agencies </w:t>
      </w:r>
      <w:r w:rsidR="005C763D">
        <w:rPr>
          <w:rFonts w:asciiTheme="majorHAnsi" w:hAnsiTheme="majorHAnsi" w:cs="Arial"/>
        </w:rPr>
        <w:t>(education emphasized over punitive action)</w:t>
      </w:r>
      <w:r w:rsidR="00F73540">
        <w:rPr>
          <w:rFonts w:asciiTheme="majorHAnsi" w:hAnsiTheme="majorHAnsi" w:cs="Arial"/>
        </w:rPr>
        <w:t xml:space="preserve">. </w:t>
      </w:r>
      <w:r w:rsidR="006B3611">
        <w:rPr>
          <w:rFonts w:asciiTheme="majorHAnsi" w:hAnsiTheme="majorHAnsi" w:cs="Arial"/>
        </w:rPr>
        <w:t xml:space="preserve">Haven’t had opportunity to do so recently. </w:t>
      </w:r>
    </w:p>
    <w:p w14:paraId="43279F0A" w14:textId="0D5F0344" w:rsidR="008F0870" w:rsidRPr="00667B23" w:rsidRDefault="0067635B" w:rsidP="00AE3498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  <w:color w:val="C00000"/>
        </w:rPr>
      </w:pPr>
      <w:r>
        <w:rPr>
          <w:rFonts w:asciiTheme="majorHAnsi" w:hAnsiTheme="majorHAnsi" w:cs="Arial"/>
          <w:color w:val="C00000"/>
        </w:rPr>
        <w:t>W</w:t>
      </w:r>
      <w:r w:rsidR="00667B23">
        <w:rPr>
          <w:rFonts w:asciiTheme="majorHAnsi" w:hAnsiTheme="majorHAnsi" w:cs="Arial"/>
          <w:color w:val="C00000"/>
        </w:rPr>
        <w:t>SDA r</w:t>
      </w:r>
      <w:r w:rsidR="006B3611" w:rsidRPr="00667B23">
        <w:rPr>
          <w:rFonts w:asciiTheme="majorHAnsi" w:hAnsiTheme="majorHAnsi" w:cs="Arial"/>
          <w:color w:val="C00000"/>
        </w:rPr>
        <w:t>ecommends</w:t>
      </w:r>
      <w:r w:rsidR="00E773F4" w:rsidRPr="00667B23">
        <w:rPr>
          <w:rFonts w:asciiTheme="majorHAnsi" w:hAnsiTheme="majorHAnsi" w:cs="Arial"/>
          <w:color w:val="C00000"/>
        </w:rPr>
        <w:t xml:space="preserve"> </w:t>
      </w:r>
      <w:r>
        <w:rPr>
          <w:rFonts w:asciiTheme="majorHAnsi" w:hAnsiTheme="majorHAnsi" w:cs="Arial"/>
          <w:color w:val="C00000"/>
        </w:rPr>
        <w:t xml:space="preserve">contractors </w:t>
      </w:r>
      <w:r w:rsidR="00667B23">
        <w:rPr>
          <w:rFonts w:asciiTheme="majorHAnsi" w:hAnsiTheme="majorHAnsi" w:cs="Arial"/>
          <w:color w:val="C00000"/>
        </w:rPr>
        <w:t>us</w:t>
      </w:r>
      <w:r>
        <w:rPr>
          <w:rFonts w:asciiTheme="majorHAnsi" w:hAnsiTheme="majorHAnsi" w:cs="Arial"/>
          <w:color w:val="C00000"/>
        </w:rPr>
        <w:t>e</w:t>
      </w:r>
      <w:r w:rsidR="00667B23">
        <w:rPr>
          <w:rFonts w:asciiTheme="majorHAnsi" w:hAnsiTheme="majorHAnsi" w:cs="Arial"/>
          <w:color w:val="C00000"/>
        </w:rPr>
        <w:t xml:space="preserve"> </w:t>
      </w:r>
      <w:r w:rsidRPr="00667B23">
        <w:rPr>
          <w:rFonts w:asciiTheme="majorHAnsi" w:hAnsiTheme="majorHAnsi" w:cs="Arial"/>
          <w:color w:val="C00000"/>
        </w:rPr>
        <w:t>the following questions as launching points for discussion</w:t>
      </w:r>
      <w:r w:rsidRPr="00667B23">
        <w:rPr>
          <w:rFonts w:asciiTheme="majorHAnsi" w:hAnsiTheme="majorHAnsi" w:cs="Arial"/>
          <w:color w:val="C00000"/>
        </w:rPr>
        <w:t xml:space="preserve"> </w:t>
      </w:r>
      <w:r>
        <w:rPr>
          <w:rFonts w:asciiTheme="majorHAnsi" w:hAnsiTheme="majorHAnsi" w:cs="Arial"/>
          <w:color w:val="C00000"/>
        </w:rPr>
        <w:t>to</w:t>
      </w:r>
      <w:r w:rsidR="00E773F4" w:rsidRPr="00667B23">
        <w:rPr>
          <w:rFonts w:asciiTheme="majorHAnsi" w:hAnsiTheme="majorHAnsi" w:cs="Arial"/>
          <w:color w:val="C00000"/>
        </w:rPr>
        <w:t xml:space="preserve"> ensure </w:t>
      </w:r>
      <w:r w:rsidR="00D649FA" w:rsidRPr="00667B23">
        <w:rPr>
          <w:rFonts w:asciiTheme="majorHAnsi" w:hAnsiTheme="majorHAnsi" w:cs="Arial"/>
          <w:color w:val="C00000"/>
        </w:rPr>
        <w:t xml:space="preserve">compliance and </w:t>
      </w:r>
      <w:r w:rsidR="00E773F4" w:rsidRPr="00667B23">
        <w:rPr>
          <w:rFonts w:asciiTheme="majorHAnsi" w:hAnsiTheme="majorHAnsi" w:cs="Arial"/>
          <w:color w:val="C00000"/>
        </w:rPr>
        <w:t xml:space="preserve">consistency with subcontractors </w:t>
      </w:r>
      <w:r>
        <w:rPr>
          <w:rFonts w:asciiTheme="majorHAnsi" w:hAnsiTheme="majorHAnsi" w:cs="Arial"/>
          <w:color w:val="C00000"/>
        </w:rPr>
        <w:t>and</w:t>
      </w:r>
      <w:r w:rsidR="00D649FA" w:rsidRPr="00667B23">
        <w:rPr>
          <w:rFonts w:asciiTheme="majorHAnsi" w:hAnsiTheme="majorHAnsi" w:cs="Arial"/>
          <w:color w:val="C00000"/>
        </w:rPr>
        <w:t xml:space="preserve"> align</w:t>
      </w:r>
      <w:r w:rsidR="0096653F">
        <w:rPr>
          <w:rFonts w:asciiTheme="majorHAnsi" w:hAnsiTheme="majorHAnsi" w:cs="Arial"/>
          <w:color w:val="C00000"/>
        </w:rPr>
        <w:t>ment</w:t>
      </w:r>
      <w:r w:rsidR="00D649FA" w:rsidRPr="00667B23">
        <w:rPr>
          <w:rFonts w:asciiTheme="majorHAnsi" w:hAnsiTheme="majorHAnsi" w:cs="Arial"/>
          <w:color w:val="C00000"/>
        </w:rPr>
        <w:t xml:space="preserve"> </w:t>
      </w:r>
      <w:r w:rsidR="003D6330" w:rsidRPr="00667B23">
        <w:rPr>
          <w:rFonts w:asciiTheme="majorHAnsi" w:hAnsiTheme="majorHAnsi" w:cs="Arial"/>
          <w:color w:val="C00000"/>
        </w:rPr>
        <w:t xml:space="preserve">with </w:t>
      </w:r>
      <w:r>
        <w:rPr>
          <w:rFonts w:asciiTheme="majorHAnsi" w:hAnsiTheme="majorHAnsi" w:cs="Arial"/>
          <w:color w:val="C00000"/>
        </w:rPr>
        <w:t>current</w:t>
      </w:r>
      <w:r w:rsidR="003D6330" w:rsidRPr="00667B23">
        <w:rPr>
          <w:rFonts w:asciiTheme="majorHAnsi" w:hAnsiTheme="majorHAnsi" w:cs="Arial"/>
          <w:color w:val="C00000"/>
        </w:rPr>
        <w:t xml:space="preserve"> </w:t>
      </w:r>
      <w:r>
        <w:rPr>
          <w:rFonts w:asciiTheme="majorHAnsi" w:hAnsiTheme="majorHAnsi" w:cs="Arial"/>
          <w:color w:val="C00000"/>
        </w:rPr>
        <w:t>guidance</w:t>
      </w:r>
      <w:r w:rsidR="00667B23" w:rsidRPr="00667B23">
        <w:rPr>
          <w:rFonts w:asciiTheme="majorHAnsi" w:hAnsiTheme="majorHAnsi" w:cs="Arial"/>
          <w:color w:val="C00000"/>
        </w:rPr>
        <w:t>:</w:t>
      </w:r>
    </w:p>
    <w:p w14:paraId="461CEB58" w14:textId="20E71E41" w:rsidR="00BB04A6" w:rsidRPr="00BB04A6" w:rsidRDefault="00771175" w:rsidP="00BB04A6">
      <w:pPr>
        <w:pStyle w:val="ListParagraph"/>
        <w:numPr>
          <w:ilvl w:val="2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1- </w:t>
      </w:r>
      <w:r w:rsidR="003564FA">
        <w:rPr>
          <w:noProof/>
        </w:rPr>
        <w:drawing>
          <wp:inline distT="0" distB="0" distL="0" distR="0" wp14:anchorId="7798C66A" wp14:editId="6965AC6B">
            <wp:extent cx="4248150" cy="754837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0242" cy="75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A457" w14:textId="2D65C96E" w:rsidR="00BB04A6" w:rsidRDefault="00771175" w:rsidP="00DF222C">
      <w:pPr>
        <w:pStyle w:val="ListParagraph"/>
        <w:numPr>
          <w:ilvl w:val="2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2- </w:t>
      </w:r>
      <w:r w:rsidR="00BB04A6">
        <w:rPr>
          <w:noProof/>
        </w:rPr>
        <w:drawing>
          <wp:inline distT="0" distB="0" distL="0" distR="0" wp14:anchorId="4816949E" wp14:editId="0B9290AE">
            <wp:extent cx="4105275" cy="19459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8621" cy="195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1AAA" w14:textId="0FDEAE79" w:rsidR="00B515A8" w:rsidRPr="000C5B34" w:rsidRDefault="00771175" w:rsidP="00B515A8">
      <w:pPr>
        <w:pStyle w:val="ListParagraph"/>
        <w:numPr>
          <w:ilvl w:val="2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lastRenderedPageBreak/>
        <w:t xml:space="preserve">3 - </w:t>
      </w:r>
      <w:r w:rsidR="00F62709">
        <w:rPr>
          <w:noProof/>
        </w:rPr>
        <w:drawing>
          <wp:inline distT="0" distB="0" distL="0" distR="0" wp14:anchorId="711934E1" wp14:editId="70A53CC8">
            <wp:extent cx="4152900" cy="1312698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4448" cy="13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3B35" w14:textId="05753648" w:rsidR="00A740BC" w:rsidRPr="005141F0" w:rsidRDefault="002F3EB1" w:rsidP="00A740BC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  <w:color w:val="C00000"/>
        </w:rPr>
      </w:pPr>
      <w:r w:rsidRPr="005141F0">
        <w:rPr>
          <w:rFonts w:asciiTheme="majorHAnsi" w:hAnsiTheme="majorHAnsi" w:cs="Arial"/>
          <w:color w:val="C00000"/>
        </w:rPr>
        <w:t>Kim requesting input</w:t>
      </w:r>
      <w:r w:rsidR="00AA22C6" w:rsidRPr="005141F0">
        <w:rPr>
          <w:rFonts w:asciiTheme="majorHAnsi" w:hAnsiTheme="majorHAnsi" w:cs="Arial"/>
          <w:color w:val="C00000"/>
        </w:rPr>
        <w:t xml:space="preserve"> on contract compliance monitoring</w:t>
      </w:r>
      <w:r w:rsidR="00B95F14" w:rsidRPr="005141F0">
        <w:rPr>
          <w:rFonts w:asciiTheme="majorHAnsi" w:hAnsiTheme="majorHAnsi" w:cs="Arial"/>
          <w:color w:val="C00000"/>
        </w:rPr>
        <w:t xml:space="preserve"> questions</w:t>
      </w:r>
      <w:r w:rsidR="00A740BC" w:rsidRPr="005141F0">
        <w:rPr>
          <w:rFonts w:asciiTheme="majorHAnsi" w:hAnsiTheme="majorHAnsi" w:cs="Arial"/>
          <w:color w:val="C00000"/>
        </w:rPr>
        <w:t xml:space="preserve"> via email</w:t>
      </w:r>
      <w:r w:rsidR="00AA22C6" w:rsidRPr="005141F0">
        <w:rPr>
          <w:rFonts w:asciiTheme="majorHAnsi" w:hAnsiTheme="majorHAnsi" w:cs="Arial"/>
          <w:color w:val="C00000"/>
        </w:rPr>
        <w:t xml:space="preserve">, </w:t>
      </w:r>
      <w:r w:rsidR="00B840CC">
        <w:rPr>
          <w:rFonts w:asciiTheme="majorHAnsi" w:hAnsiTheme="majorHAnsi" w:cs="Arial"/>
          <w:color w:val="C00000"/>
        </w:rPr>
        <w:t>and</w:t>
      </w:r>
      <w:r w:rsidR="00AA22C6" w:rsidRPr="005141F0">
        <w:rPr>
          <w:rFonts w:asciiTheme="majorHAnsi" w:hAnsiTheme="majorHAnsi" w:cs="Arial"/>
          <w:color w:val="C00000"/>
        </w:rPr>
        <w:t xml:space="preserve"> volunteers to take part in </w:t>
      </w:r>
      <w:r w:rsidR="00B840CC">
        <w:rPr>
          <w:rFonts w:asciiTheme="majorHAnsi" w:hAnsiTheme="majorHAnsi" w:cs="Arial"/>
          <w:color w:val="C00000"/>
        </w:rPr>
        <w:t>discussion</w:t>
      </w:r>
      <w:r w:rsidR="00B95F14" w:rsidRPr="005141F0">
        <w:rPr>
          <w:rFonts w:asciiTheme="majorHAnsi" w:hAnsiTheme="majorHAnsi" w:cs="Arial"/>
          <w:color w:val="C00000"/>
        </w:rPr>
        <w:t xml:space="preserve"> </w:t>
      </w:r>
      <w:r w:rsidR="00771175">
        <w:rPr>
          <w:rFonts w:asciiTheme="majorHAnsi" w:hAnsiTheme="majorHAnsi" w:cs="Arial"/>
          <w:color w:val="C00000"/>
        </w:rPr>
        <w:t>next</w:t>
      </w:r>
      <w:r w:rsidR="00B95F14" w:rsidRPr="005141F0">
        <w:rPr>
          <w:rFonts w:asciiTheme="majorHAnsi" w:hAnsiTheme="majorHAnsi" w:cs="Arial"/>
          <w:color w:val="C00000"/>
        </w:rPr>
        <w:t xml:space="preserve"> week</w:t>
      </w:r>
      <w:r w:rsidR="00A740BC" w:rsidRPr="005141F0">
        <w:rPr>
          <w:rFonts w:asciiTheme="majorHAnsi" w:hAnsiTheme="majorHAnsi" w:cs="Arial"/>
          <w:color w:val="C00000"/>
        </w:rPr>
        <w:t xml:space="preserve"> (contact Trish if interested)</w:t>
      </w:r>
    </w:p>
    <w:p w14:paraId="240D5FFD" w14:textId="5824DDDB" w:rsidR="00A77932" w:rsidRPr="00A740BC" w:rsidRDefault="00A77932" w:rsidP="00A740BC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 w:rsidRPr="00A740BC">
        <w:rPr>
          <w:rFonts w:asciiTheme="majorHAnsi" w:hAnsiTheme="majorHAnsi" w:cs="Arial"/>
        </w:rPr>
        <w:t>Contractors: be prepared to share with and answer questions from subcontractors</w:t>
      </w:r>
    </w:p>
    <w:p w14:paraId="6F14C2A4" w14:textId="4B6E420B" w:rsidR="00DF695E" w:rsidRDefault="00DF695E" w:rsidP="00FB353E">
      <w:pPr>
        <w:pStyle w:val="ListParagraph"/>
        <w:numPr>
          <w:ilvl w:val="0"/>
          <w:numId w:val="2"/>
        </w:numPr>
        <w:tabs>
          <w:tab w:val="left" w:pos="1620"/>
        </w:tabs>
        <w:ind w:hanging="54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WFC Conference, 9/29 -10/1/21 – Trish </w:t>
      </w:r>
    </w:p>
    <w:p w14:paraId="2CD7F212" w14:textId="5A92188D" w:rsidR="00076B28" w:rsidRDefault="00076B28" w:rsidP="001D241F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Hybrid model</w:t>
      </w:r>
      <w:r w:rsidR="00BE331E">
        <w:rPr>
          <w:rFonts w:asciiTheme="majorHAnsi" w:hAnsiTheme="majorHAnsi" w:cs="Arial"/>
        </w:rPr>
        <w:t>, i</w:t>
      </w:r>
      <w:r>
        <w:rPr>
          <w:rFonts w:asciiTheme="majorHAnsi" w:hAnsiTheme="majorHAnsi" w:cs="Arial"/>
        </w:rPr>
        <w:t xml:space="preserve">n-person </w:t>
      </w:r>
      <w:r w:rsidR="00BE331E">
        <w:rPr>
          <w:rFonts w:asciiTheme="majorHAnsi" w:hAnsiTheme="majorHAnsi" w:cs="Arial"/>
        </w:rPr>
        <w:t xml:space="preserve">in </w:t>
      </w:r>
      <w:r>
        <w:rPr>
          <w:rFonts w:asciiTheme="majorHAnsi" w:hAnsiTheme="majorHAnsi" w:cs="Arial"/>
        </w:rPr>
        <w:t xml:space="preserve">Wenatchee and </w:t>
      </w:r>
      <w:r w:rsidR="00BE331E">
        <w:rPr>
          <w:rFonts w:asciiTheme="majorHAnsi" w:hAnsiTheme="majorHAnsi" w:cs="Arial"/>
        </w:rPr>
        <w:t>live-streamed</w:t>
      </w:r>
    </w:p>
    <w:p w14:paraId="36E5E401" w14:textId="1AE0A3DB" w:rsidR="004955E7" w:rsidRDefault="00076B28" w:rsidP="001D241F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Theme: </w:t>
      </w:r>
      <w:r w:rsidR="004955E7">
        <w:rPr>
          <w:rFonts w:asciiTheme="majorHAnsi" w:hAnsiTheme="majorHAnsi" w:cs="Arial"/>
        </w:rPr>
        <w:t xml:space="preserve">“Hindsight is 2020, but the future is </w:t>
      </w:r>
      <w:r w:rsidR="00363AA5">
        <w:rPr>
          <w:rFonts w:asciiTheme="majorHAnsi" w:hAnsiTheme="majorHAnsi" w:cs="Arial"/>
        </w:rPr>
        <w:t>filled with</w:t>
      </w:r>
      <w:r w:rsidR="004955E7">
        <w:rPr>
          <w:rFonts w:asciiTheme="majorHAnsi" w:hAnsiTheme="majorHAnsi" w:cs="Arial"/>
        </w:rPr>
        <w:t xml:space="preserve"> possibilities”</w:t>
      </w:r>
    </w:p>
    <w:p w14:paraId="17972DC9" w14:textId="0536C0D0" w:rsidR="00363AA5" w:rsidRPr="005141F0" w:rsidRDefault="00363AA5" w:rsidP="001D241F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  <w:color w:val="C00000"/>
        </w:rPr>
      </w:pPr>
      <w:r w:rsidRPr="005141F0">
        <w:rPr>
          <w:rFonts w:asciiTheme="majorHAnsi" w:hAnsiTheme="majorHAnsi" w:cs="Arial"/>
          <w:color w:val="C00000"/>
        </w:rPr>
        <w:t xml:space="preserve">Requesting </w:t>
      </w:r>
      <w:r w:rsidR="005141F0">
        <w:rPr>
          <w:rFonts w:asciiTheme="majorHAnsi" w:hAnsiTheme="majorHAnsi" w:cs="Arial"/>
          <w:color w:val="C00000"/>
        </w:rPr>
        <w:t xml:space="preserve">conference </w:t>
      </w:r>
      <w:r w:rsidRPr="005141F0">
        <w:rPr>
          <w:rFonts w:asciiTheme="majorHAnsi" w:hAnsiTheme="majorHAnsi" w:cs="Arial"/>
          <w:color w:val="C00000"/>
        </w:rPr>
        <w:t>training topics</w:t>
      </w:r>
      <w:r w:rsidR="008C4A5C" w:rsidRPr="005141F0">
        <w:rPr>
          <w:rFonts w:asciiTheme="majorHAnsi" w:hAnsiTheme="majorHAnsi" w:cs="Arial"/>
          <w:color w:val="C00000"/>
        </w:rPr>
        <w:t xml:space="preserve"> &amp; speakers</w:t>
      </w:r>
      <w:r w:rsidR="005141F0">
        <w:rPr>
          <w:rFonts w:asciiTheme="majorHAnsi" w:hAnsiTheme="majorHAnsi" w:cs="Arial"/>
          <w:color w:val="C00000"/>
        </w:rPr>
        <w:t xml:space="preserve"> (send to Trish)</w:t>
      </w:r>
    </w:p>
    <w:p w14:paraId="7CDAC136" w14:textId="4A5D2234" w:rsidR="003B5056" w:rsidRDefault="003B5056" w:rsidP="003B5056">
      <w:pPr>
        <w:pStyle w:val="ListParagraph"/>
        <w:numPr>
          <w:ilvl w:val="2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WSDA, Kim: What </w:t>
      </w:r>
      <w:r w:rsidR="008C4A5C">
        <w:rPr>
          <w:rFonts w:asciiTheme="majorHAnsi" w:hAnsiTheme="majorHAnsi" w:cs="Arial"/>
        </w:rPr>
        <w:t>can</w:t>
      </w:r>
      <w:r>
        <w:rPr>
          <w:rFonts w:asciiTheme="majorHAnsi" w:hAnsiTheme="majorHAnsi" w:cs="Arial"/>
        </w:rPr>
        <w:t xml:space="preserve"> Food Assistance </w:t>
      </w:r>
      <w:r w:rsidR="008C4A5C">
        <w:rPr>
          <w:rFonts w:asciiTheme="majorHAnsi" w:hAnsiTheme="majorHAnsi" w:cs="Arial"/>
        </w:rPr>
        <w:t>do</w:t>
      </w:r>
      <w:r>
        <w:rPr>
          <w:rFonts w:asciiTheme="majorHAnsi" w:hAnsiTheme="majorHAnsi" w:cs="Arial"/>
        </w:rPr>
        <w:t xml:space="preserve">, what training topics are </w:t>
      </w:r>
      <w:r w:rsidR="008C4A5C">
        <w:rPr>
          <w:rFonts w:asciiTheme="majorHAnsi" w:hAnsiTheme="majorHAnsi" w:cs="Arial"/>
        </w:rPr>
        <w:t>desired, discussions/Q&amp;A facilitated</w:t>
      </w:r>
      <w:r>
        <w:rPr>
          <w:rFonts w:asciiTheme="majorHAnsi" w:hAnsiTheme="majorHAnsi" w:cs="Arial"/>
        </w:rPr>
        <w:t>?</w:t>
      </w:r>
      <w:r>
        <w:rPr>
          <w:rFonts w:asciiTheme="majorHAnsi" w:hAnsiTheme="majorHAnsi" w:cs="Arial"/>
        </w:rPr>
        <w:t xml:space="preserve"> Want to </w:t>
      </w:r>
      <w:r w:rsidR="008C4A5C">
        <w:rPr>
          <w:rFonts w:asciiTheme="majorHAnsi" w:hAnsiTheme="majorHAnsi" w:cs="Arial"/>
        </w:rPr>
        <w:t>add value to conference</w:t>
      </w:r>
      <w:r>
        <w:rPr>
          <w:rFonts w:asciiTheme="majorHAnsi" w:hAnsiTheme="majorHAnsi" w:cs="Arial"/>
        </w:rPr>
        <w:t xml:space="preserve"> </w:t>
      </w:r>
    </w:p>
    <w:p w14:paraId="173573D2" w14:textId="545F09B2" w:rsidR="0052592C" w:rsidRPr="00D430CF" w:rsidRDefault="00D430CF" w:rsidP="0069703F">
      <w:pPr>
        <w:pStyle w:val="ListParagraph"/>
        <w:numPr>
          <w:ilvl w:val="2"/>
          <w:numId w:val="2"/>
        </w:numPr>
        <w:tabs>
          <w:tab w:val="left" w:pos="1620"/>
        </w:tabs>
        <w:spacing w:before="100" w:beforeAutospacing="1" w:after="100" w:afterAutospacing="1" w:line="75" w:lineRule="atLeast"/>
        <w:ind w:right="45"/>
        <w:rPr>
          <w:rFonts w:asciiTheme="majorHAnsi" w:hAnsiTheme="majorHAnsi" w:cs="Arial"/>
        </w:rPr>
      </w:pPr>
      <w:r w:rsidRPr="00D430CF">
        <w:rPr>
          <w:rFonts w:asciiTheme="majorHAnsi" w:hAnsiTheme="majorHAnsi" w:cs="Arial"/>
        </w:rPr>
        <w:t xml:space="preserve">Ideas shared: </w:t>
      </w:r>
      <w:proofErr w:type="spellStart"/>
      <w:r w:rsidR="0052592C" w:rsidRPr="00D430CF">
        <w:rPr>
          <w:rFonts w:asciiTheme="majorHAnsi" w:hAnsiTheme="majorHAnsi" w:cstheme="majorHAnsi"/>
        </w:rPr>
        <w:t>M</w:t>
      </w:r>
      <w:r w:rsidR="0052592C" w:rsidRPr="00D430CF">
        <w:rPr>
          <w:rFonts w:asciiTheme="majorHAnsi" w:hAnsiTheme="majorHAnsi" w:cstheme="majorHAnsi"/>
        </w:rPr>
        <w:t>icroagressions</w:t>
      </w:r>
      <w:proofErr w:type="spellEnd"/>
      <w:r w:rsidR="0052592C" w:rsidRPr="00D430CF">
        <w:rPr>
          <w:rFonts w:asciiTheme="majorHAnsi" w:hAnsiTheme="majorHAnsi" w:cstheme="majorHAnsi"/>
        </w:rPr>
        <w:t xml:space="preserve"> and deeper understanding of historical and </w:t>
      </w:r>
      <w:proofErr w:type="spellStart"/>
      <w:r w:rsidR="0052592C" w:rsidRPr="00D430CF">
        <w:rPr>
          <w:rFonts w:asciiTheme="majorHAnsi" w:hAnsiTheme="majorHAnsi" w:cstheme="majorHAnsi"/>
        </w:rPr>
        <w:t>sytematic</w:t>
      </w:r>
      <w:proofErr w:type="spellEnd"/>
      <w:r w:rsidR="0052592C" w:rsidRPr="00D430CF">
        <w:rPr>
          <w:rFonts w:asciiTheme="majorHAnsi" w:hAnsiTheme="majorHAnsi" w:cstheme="majorHAnsi"/>
        </w:rPr>
        <w:t xml:space="preserve"> inequities throughout our food system as well as Social Determinant of Health</w:t>
      </w:r>
      <w:r w:rsidRPr="00D430CF">
        <w:rPr>
          <w:rFonts w:asciiTheme="majorHAnsi" w:hAnsiTheme="majorHAnsi" w:cstheme="majorHAnsi"/>
        </w:rPr>
        <w:t xml:space="preserve">; </w:t>
      </w:r>
      <w:r>
        <w:rPr>
          <w:rFonts w:asciiTheme="majorHAnsi" w:hAnsiTheme="majorHAnsi" w:cstheme="majorHAnsi"/>
        </w:rPr>
        <w:t>t</w:t>
      </w:r>
      <w:r w:rsidR="0052592C" w:rsidRPr="00D430CF">
        <w:rPr>
          <w:rFonts w:asciiTheme="majorHAnsi" w:hAnsiTheme="majorHAnsi" w:cs="Arial"/>
        </w:rPr>
        <w:t>rauma-informed approach to service</w:t>
      </w:r>
    </w:p>
    <w:p w14:paraId="6EAE6D6D" w14:textId="6DABA21B" w:rsidR="00B426E9" w:rsidRDefault="00D430CF" w:rsidP="00B426E9">
      <w:pPr>
        <w:pStyle w:val="ListParagraph"/>
        <w:numPr>
          <w:ilvl w:val="0"/>
          <w:numId w:val="2"/>
        </w:numPr>
        <w:tabs>
          <w:tab w:val="left" w:pos="162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Michelle: Send ideas and topics for this group to discuss. It’s our group! </w:t>
      </w:r>
    </w:p>
    <w:p w14:paraId="12F6961A" w14:textId="59D269F3" w:rsidR="00D430CF" w:rsidRDefault="006371A2" w:rsidP="00D430CF">
      <w:pPr>
        <w:pStyle w:val="ListParagraph"/>
        <w:numPr>
          <w:ilvl w:val="0"/>
          <w:numId w:val="2"/>
        </w:numPr>
        <w:tabs>
          <w:tab w:val="left" w:pos="1620"/>
        </w:tabs>
        <w:rPr>
          <w:rFonts w:asciiTheme="majorHAnsi" w:hAnsiTheme="majorHAnsi" w:cs="Arial"/>
        </w:rPr>
      </w:pPr>
      <w:r w:rsidRPr="00D430CF">
        <w:rPr>
          <w:rFonts w:asciiTheme="majorHAnsi" w:hAnsiTheme="majorHAnsi" w:cs="Arial"/>
        </w:rPr>
        <w:t>Good of the Order</w:t>
      </w:r>
      <w:r w:rsidR="00F939EA" w:rsidRPr="00D430CF">
        <w:rPr>
          <w:rFonts w:asciiTheme="majorHAnsi" w:hAnsiTheme="majorHAnsi" w:cs="Arial"/>
        </w:rPr>
        <w:t xml:space="preserve"> </w:t>
      </w:r>
      <w:r w:rsidR="00692C44" w:rsidRPr="00D430CF">
        <w:rPr>
          <w:rFonts w:asciiTheme="majorHAnsi" w:hAnsiTheme="majorHAnsi" w:cs="Arial"/>
        </w:rPr>
        <w:t xml:space="preserve">   </w:t>
      </w:r>
    </w:p>
    <w:p w14:paraId="2C3B3879" w14:textId="64A76A21" w:rsidR="00D430CF" w:rsidRDefault="00692C44" w:rsidP="00D430CF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 w:rsidRPr="00D430CF">
        <w:rPr>
          <w:rFonts w:asciiTheme="majorHAnsi" w:hAnsiTheme="majorHAnsi" w:cs="Arial"/>
        </w:rPr>
        <w:t>WFC Board Meeting</w:t>
      </w:r>
      <w:r w:rsidR="002A28C6" w:rsidRPr="00D430CF">
        <w:rPr>
          <w:rFonts w:asciiTheme="majorHAnsi" w:hAnsiTheme="majorHAnsi" w:cs="Arial"/>
        </w:rPr>
        <w:t>, June 30</w:t>
      </w:r>
      <w:r w:rsidR="002A28C6" w:rsidRPr="00D430CF">
        <w:rPr>
          <w:rFonts w:asciiTheme="majorHAnsi" w:hAnsiTheme="majorHAnsi" w:cs="Arial"/>
          <w:vertAlign w:val="superscript"/>
        </w:rPr>
        <w:t>th</w:t>
      </w:r>
      <w:r w:rsidR="002A28C6" w:rsidRPr="00D430CF">
        <w:rPr>
          <w:rFonts w:asciiTheme="majorHAnsi" w:hAnsiTheme="majorHAnsi" w:cs="Arial"/>
        </w:rPr>
        <w:t xml:space="preserve"> </w:t>
      </w:r>
      <w:r w:rsidRPr="00D430CF">
        <w:rPr>
          <w:rFonts w:asciiTheme="majorHAnsi" w:hAnsiTheme="majorHAnsi" w:cs="Arial"/>
        </w:rPr>
        <w:t xml:space="preserve"> </w:t>
      </w:r>
    </w:p>
    <w:p w14:paraId="059F6881" w14:textId="015DB823" w:rsidR="00D430CF" w:rsidRPr="004938DA" w:rsidRDefault="00D430CF" w:rsidP="00D430CF">
      <w:pPr>
        <w:pStyle w:val="ListParagraph"/>
        <w:numPr>
          <w:ilvl w:val="2"/>
          <w:numId w:val="2"/>
        </w:numPr>
        <w:tabs>
          <w:tab w:val="left" w:pos="1620"/>
        </w:tabs>
        <w:rPr>
          <w:rFonts w:asciiTheme="majorHAnsi" w:hAnsiTheme="majorHAnsi" w:cs="Arial"/>
        </w:rPr>
      </w:pPr>
      <w:r w:rsidRPr="004938DA">
        <w:rPr>
          <w:rFonts w:asciiTheme="majorHAnsi" w:hAnsiTheme="majorHAnsi" w:cs="Arial"/>
        </w:rPr>
        <w:t xml:space="preserve">Open meeting; </w:t>
      </w:r>
      <w:r w:rsidRPr="004938DA">
        <w:rPr>
          <w:rFonts w:asciiTheme="majorHAnsi" w:hAnsiTheme="majorHAnsi" w:cs="Arial"/>
          <w:color w:val="C00000"/>
        </w:rPr>
        <w:t>if want to join, email Trish</w:t>
      </w:r>
    </w:p>
    <w:p w14:paraId="6E998E45" w14:textId="460042F4" w:rsidR="00D430CF" w:rsidRDefault="00692C44" w:rsidP="00D430CF">
      <w:pPr>
        <w:pStyle w:val="ListParagraph"/>
        <w:numPr>
          <w:ilvl w:val="1"/>
          <w:numId w:val="2"/>
        </w:numPr>
        <w:tabs>
          <w:tab w:val="left" w:pos="1620"/>
        </w:tabs>
        <w:rPr>
          <w:rFonts w:asciiTheme="majorHAnsi" w:hAnsiTheme="majorHAnsi" w:cs="Arial"/>
        </w:rPr>
      </w:pPr>
      <w:r w:rsidRPr="00D430CF">
        <w:rPr>
          <w:rFonts w:asciiTheme="majorHAnsi" w:hAnsiTheme="majorHAnsi" w:cs="Arial"/>
        </w:rPr>
        <w:t xml:space="preserve">Contractor Calls </w:t>
      </w:r>
      <w:r w:rsidR="00D430CF">
        <w:rPr>
          <w:rFonts w:asciiTheme="majorHAnsi" w:hAnsiTheme="majorHAnsi" w:cs="Arial"/>
        </w:rPr>
        <w:t>(2x/month)</w:t>
      </w:r>
      <w:r w:rsidR="00EE46F4">
        <w:rPr>
          <w:rFonts w:asciiTheme="majorHAnsi" w:hAnsiTheme="majorHAnsi" w:cs="Arial"/>
        </w:rPr>
        <w:t>; n</w:t>
      </w:r>
      <w:r w:rsidR="006B3D9C" w:rsidRPr="00D430CF">
        <w:rPr>
          <w:rFonts w:asciiTheme="majorHAnsi" w:hAnsiTheme="majorHAnsi" w:cs="Arial"/>
        </w:rPr>
        <w:t>ext call</w:t>
      </w:r>
      <w:r w:rsidR="00B72584" w:rsidRPr="00D430CF">
        <w:rPr>
          <w:rFonts w:asciiTheme="majorHAnsi" w:hAnsiTheme="majorHAnsi" w:cs="Arial"/>
        </w:rPr>
        <w:t>:</w:t>
      </w:r>
      <w:r w:rsidR="006B3D9C" w:rsidRPr="00D430CF">
        <w:rPr>
          <w:rFonts w:asciiTheme="majorHAnsi" w:hAnsiTheme="majorHAnsi" w:cs="Arial"/>
        </w:rPr>
        <w:t xml:space="preserve"> June </w:t>
      </w:r>
      <w:r w:rsidR="00EE46F4">
        <w:rPr>
          <w:rFonts w:asciiTheme="majorHAnsi" w:hAnsiTheme="majorHAnsi" w:cs="Arial"/>
        </w:rPr>
        <w:t>25</w:t>
      </w:r>
      <w:r w:rsidR="007E5AFB" w:rsidRPr="00D430CF">
        <w:rPr>
          <w:rFonts w:asciiTheme="majorHAnsi" w:hAnsiTheme="majorHAnsi" w:cs="Arial"/>
          <w:vertAlign w:val="superscript"/>
        </w:rPr>
        <w:t>th</w:t>
      </w:r>
      <w:r w:rsidR="007E5AFB" w:rsidRPr="00D430CF">
        <w:rPr>
          <w:rFonts w:asciiTheme="majorHAnsi" w:hAnsiTheme="majorHAnsi" w:cs="Arial"/>
        </w:rPr>
        <w:t xml:space="preserve"> </w:t>
      </w:r>
      <w:r w:rsidR="006B3D9C" w:rsidRPr="00D430CF">
        <w:rPr>
          <w:rFonts w:asciiTheme="majorHAnsi" w:hAnsiTheme="majorHAnsi" w:cs="Arial"/>
        </w:rPr>
        <w:t xml:space="preserve">9-10 a.m.  </w:t>
      </w:r>
    </w:p>
    <w:p w14:paraId="425B3636" w14:textId="4459C5B2" w:rsidR="00EE46F4" w:rsidRDefault="00EE46F4" w:rsidP="00EE46F4">
      <w:pPr>
        <w:pStyle w:val="ListParagraph"/>
        <w:numPr>
          <w:ilvl w:val="0"/>
          <w:numId w:val="2"/>
        </w:num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Open Discussion: no topics raised</w:t>
      </w:r>
    </w:p>
    <w:p w14:paraId="2DD38924" w14:textId="1ABCD8B5" w:rsidR="00EE46F4" w:rsidRPr="00EE46F4" w:rsidRDefault="00EE46F4" w:rsidP="00EE46F4">
      <w:pPr>
        <w:pStyle w:val="ListParagraph"/>
        <w:numPr>
          <w:ilvl w:val="0"/>
          <w:numId w:val="2"/>
        </w:numPr>
        <w:rPr>
          <w:rFonts w:asciiTheme="majorHAnsi" w:hAnsiTheme="majorHAnsi" w:cs="Arial"/>
        </w:rPr>
      </w:pPr>
      <w:r w:rsidRPr="00EE46F4">
        <w:rPr>
          <w:rFonts w:asciiTheme="majorHAnsi" w:hAnsiTheme="majorHAnsi" w:cs="Arial"/>
        </w:rPr>
        <w:t>Thank you for your time, take care all</w:t>
      </w:r>
      <w:r w:rsidR="004938DA">
        <w:rPr>
          <w:rFonts w:asciiTheme="majorHAnsi" w:hAnsiTheme="majorHAnsi" w:cs="Arial"/>
        </w:rPr>
        <w:t>!</w:t>
      </w:r>
      <w:r w:rsidRPr="00EE46F4">
        <w:rPr>
          <w:rFonts w:asciiTheme="majorHAnsi" w:hAnsiTheme="majorHAnsi" w:cs="Arial"/>
        </w:rPr>
        <w:t xml:space="preserve"> Meeting adjourned at 11:24am.</w:t>
      </w:r>
    </w:p>
    <w:p w14:paraId="1606C911" w14:textId="1D5C5E0E" w:rsidR="00424204" w:rsidRDefault="00424204" w:rsidP="00A350AB">
      <w:pPr>
        <w:tabs>
          <w:tab w:val="left" w:pos="1620"/>
        </w:tabs>
        <w:ind w:left="720"/>
        <w:rPr>
          <w:rFonts w:asciiTheme="majorHAnsi" w:hAnsiTheme="majorHAnsi" w:cs="Arial"/>
          <w:sz w:val="22"/>
          <w:szCs w:val="22"/>
        </w:rPr>
      </w:pPr>
    </w:p>
    <w:sectPr w:rsidR="00424204" w:rsidSect="00D4541C">
      <w:footerReference w:type="even" r:id="rId20"/>
      <w:footerReference w:type="default" r:id="rId21"/>
      <w:headerReference w:type="first" r:id="rId2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240F7" w14:textId="77777777" w:rsidR="0084340B" w:rsidRDefault="0084340B">
      <w:r>
        <w:separator/>
      </w:r>
    </w:p>
  </w:endnote>
  <w:endnote w:type="continuationSeparator" w:id="0">
    <w:p w14:paraId="4E95BF38" w14:textId="77777777" w:rsidR="0084340B" w:rsidRDefault="0084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F113" w14:textId="77777777" w:rsidR="00B43218" w:rsidRDefault="00B43218" w:rsidP="00ED27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65152F" w14:textId="77777777" w:rsidR="00B43218" w:rsidRDefault="00B43218" w:rsidP="007428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9ED28" w14:textId="1D12A557" w:rsidR="00B43218" w:rsidRDefault="00B43218" w:rsidP="00ED27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1433">
      <w:rPr>
        <w:rStyle w:val="PageNumber"/>
        <w:noProof/>
      </w:rPr>
      <w:t>2</w:t>
    </w:r>
    <w:r>
      <w:rPr>
        <w:rStyle w:val="PageNumber"/>
      </w:rPr>
      <w:fldChar w:fldCharType="end"/>
    </w:r>
  </w:p>
  <w:p w14:paraId="5D3BF723" w14:textId="77777777" w:rsidR="00B43218" w:rsidRDefault="00B43218" w:rsidP="007428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92C8B" w14:textId="77777777" w:rsidR="0084340B" w:rsidRDefault="0084340B">
      <w:r>
        <w:separator/>
      </w:r>
    </w:p>
  </w:footnote>
  <w:footnote w:type="continuationSeparator" w:id="0">
    <w:p w14:paraId="5E9D865E" w14:textId="77777777" w:rsidR="0084340B" w:rsidRDefault="0084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209EB" w14:textId="3491EAD5" w:rsidR="003E4DED" w:rsidRDefault="00D4541C">
    <w:pPr>
      <w:pStyle w:val="Header"/>
    </w:pPr>
    <w:r w:rsidRPr="00874AB5">
      <w:rPr>
        <w:rFonts w:ascii="Optima" w:hAnsi="Optima" w:cs="Arial"/>
        <w:noProof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29B7C90B" wp14:editId="5CEABF0D">
              <wp:simplePos x="0" y="0"/>
              <wp:positionH relativeFrom="margin">
                <wp:align>right</wp:align>
              </wp:positionH>
              <wp:positionV relativeFrom="paragraph">
                <wp:posOffset>-1270</wp:posOffset>
              </wp:positionV>
              <wp:extent cx="1914525" cy="1371600"/>
              <wp:effectExtent l="0" t="0" r="9525" b="0"/>
              <wp:wrapNone/>
              <wp:docPr id="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6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CCCCCC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447E8D3" w14:textId="77777777" w:rsidR="00FF635C" w:rsidRPr="00BE6652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b/>
                              <w:sz w:val="20"/>
                              <w:szCs w:val="20"/>
                            </w:rPr>
                          </w:pPr>
                          <w:r w:rsidRPr="00BE6652">
                            <w:rPr>
                              <w:rFonts w:ascii="Optima" w:hAnsi="Optima"/>
                              <w:b/>
                              <w:sz w:val="20"/>
                              <w:szCs w:val="20"/>
                            </w:rPr>
                            <w:t>Washington Food Coalition</w:t>
                          </w:r>
                        </w:p>
                        <w:p w14:paraId="75BBB613" w14:textId="77777777" w:rsidR="00FF635C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tima" w:hAnsi="Optima"/>
                              <w:sz w:val="20"/>
                              <w:szCs w:val="20"/>
                            </w:rPr>
                            <w:t>www.wafoodcoalition.org</w:t>
                          </w:r>
                        </w:p>
                        <w:p w14:paraId="3D44E56C" w14:textId="77777777" w:rsidR="00FF635C" w:rsidRPr="00E164FE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tima" w:hAnsi="Optima"/>
                              <w:sz w:val="20"/>
                              <w:szCs w:val="20"/>
                            </w:rPr>
                            <w:t>PO Box 95752</w:t>
                          </w:r>
                        </w:p>
                        <w:p w14:paraId="17223714" w14:textId="77777777" w:rsidR="00FF635C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tima" w:hAnsi="Optima"/>
                              <w:sz w:val="20"/>
                              <w:szCs w:val="20"/>
                            </w:rPr>
                            <w:t>Seattle, WA  98145</w:t>
                          </w:r>
                        </w:p>
                        <w:p w14:paraId="16A7C1C0" w14:textId="77777777" w:rsidR="00FF635C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tima" w:hAnsi="Optima"/>
                              <w:sz w:val="20"/>
                              <w:szCs w:val="20"/>
                            </w:rPr>
                            <w:t>phone: 206.729.0501</w:t>
                          </w:r>
                        </w:p>
                        <w:p w14:paraId="3CC0A12A" w14:textId="77777777" w:rsidR="00FF635C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tima" w:hAnsi="Optima"/>
                              <w:sz w:val="20"/>
                              <w:szCs w:val="20"/>
                            </w:rPr>
                            <w:t>fax: 206.729.0504</w:t>
                          </w:r>
                        </w:p>
                        <w:p w14:paraId="44F3ADDC" w14:textId="77777777" w:rsidR="00FF635C" w:rsidRPr="00E164FE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tima" w:hAnsi="Optima"/>
                              <w:sz w:val="20"/>
                              <w:szCs w:val="20"/>
                            </w:rPr>
                            <w:t>info@wafoodcoalition.org</w:t>
                          </w:r>
                        </w:p>
                        <w:p w14:paraId="5361B673" w14:textId="77777777" w:rsidR="00FF635C" w:rsidRPr="00E164FE" w:rsidRDefault="00FF635C" w:rsidP="00FF635C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Optima" w:hAnsi="Optim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7C90B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27" type="#_x0000_t202" style="position:absolute;margin-left:99.55pt;margin-top:-.1pt;width:150.75pt;height:108pt;z-index:25165824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" stroked="f" strokeweight="0">
              <v:fill opacity="3855f"/>
              <v:shadow color="#ccc" opacity="49150f" offset=".74833mm,.74833mm"/>
              <o:lock v:ext="edit" shapetype="t"/>
              <v:textbox inset="2.85pt,2.85pt,2.85pt,2.85pt">
                <w:txbxContent>
                  <w:p w14:paraId="2447E8D3" w14:textId="77777777" w:rsidR="00FF635C" w:rsidRPr="00BE6652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b/>
                        <w:sz w:val="20"/>
                        <w:szCs w:val="20"/>
                      </w:rPr>
                    </w:pPr>
                    <w:r w:rsidRPr="00BE6652">
                      <w:rPr>
                        <w:rFonts w:ascii="Optima" w:hAnsi="Optima"/>
                        <w:b/>
                        <w:sz w:val="20"/>
                        <w:szCs w:val="20"/>
                      </w:rPr>
                      <w:t>Washington Food Coalition</w:t>
                    </w:r>
                  </w:p>
                  <w:p w14:paraId="75BBB613" w14:textId="77777777" w:rsidR="00FF635C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sz w:val="20"/>
                        <w:szCs w:val="20"/>
                      </w:rPr>
                    </w:pPr>
                    <w:r>
                      <w:rPr>
                        <w:rFonts w:ascii="Optima" w:hAnsi="Optima"/>
                        <w:sz w:val="20"/>
                        <w:szCs w:val="20"/>
                      </w:rPr>
                      <w:t>www.wafoodcoalition.org</w:t>
                    </w:r>
                  </w:p>
                  <w:p w14:paraId="3D44E56C" w14:textId="77777777" w:rsidR="00FF635C" w:rsidRPr="00E164FE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sz w:val="20"/>
                        <w:szCs w:val="20"/>
                      </w:rPr>
                    </w:pPr>
                    <w:r>
                      <w:rPr>
                        <w:rFonts w:ascii="Optima" w:hAnsi="Optima"/>
                        <w:sz w:val="20"/>
                        <w:szCs w:val="20"/>
                      </w:rPr>
                      <w:t>PO Box 95752</w:t>
                    </w:r>
                  </w:p>
                  <w:p w14:paraId="17223714" w14:textId="77777777" w:rsidR="00FF635C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sz w:val="20"/>
                        <w:szCs w:val="20"/>
                      </w:rPr>
                    </w:pPr>
                    <w:r>
                      <w:rPr>
                        <w:rFonts w:ascii="Optima" w:hAnsi="Optima"/>
                        <w:sz w:val="20"/>
                        <w:szCs w:val="20"/>
                      </w:rPr>
                      <w:t>Seattle, WA  98145</w:t>
                    </w:r>
                  </w:p>
                  <w:p w14:paraId="16A7C1C0" w14:textId="77777777" w:rsidR="00FF635C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sz w:val="20"/>
                        <w:szCs w:val="20"/>
                      </w:rPr>
                    </w:pPr>
                    <w:r>
                      <w:rPr>
                        <w:rFonts w:ascii="Optima" w:hAnsi="Optima"/>
                        <w:sz w:val="20"/>
                        <w:szCs w:val="20"/>
                      </w:rPr>
                      <w:t>phone: 206.729.0501</w:t>
                    </w:r>
                  </w:p>
                  <w:p w14:paraId="3CC0A12A" w14:textId="77777777" w:rsidR="00FF635C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sz w:val="20"/>
                        <w:szCs w:val="20"/>
                      </w:rPr>
                    </w:pPr>
                    <w:r>
                      <w:rPr>
                        <w:rFonts w:ascii="Optima" w:hAnsi="Optima"/>
                        <w:sz w:val="20"/>
                        <w:szCs w:val="20"/>
                      </w:rPr>
                      <w:t>fax: 206.729.0504</w:t>
                    </w:r>
                  </w:p>
                  <w:p w14:paraId="44F3ADDC" w14:textId="77777777" w:rsidR="00FF635C" w:rsidRPr="00E164FE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sz w:val="20"/>
                        <w:szCs w:val="20"/>
                      </w:rPr>
                    </w:pPr>
                    <w:r>
                      <w:rPr>
                        <w:rFonts w:ascii="Optima" w:hAnsi="Optima"/>
                        <w:sz w:val="20"/>
                        <w:szCs w:val="20"/>
                      </w:rPr>
                      <w:t>info@wafoodcoalition.org</w:t>
                    </w:r>
                  </w:p>
                  <w:p w14:paraId="5361B673" w14:textId="77777777" w:rsidR="00FF635C" w:rsidRPr="00E164FE" w:rsidRDefault="00FF635C" w:rsidP="00FF635C">
                    <w:pPr>
                      <w:pStyle w:val="msoaddress"/>
                      <w:widowControl w:val="0"/>
                      <w:jc w:val="right"/>
                      <w:rPr>
                        <w:rFonts w:ascii="Optima" w:hAnsi="Optima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F635C" w:rsidRPr="00874AB5">
      <w:rPr>
        <w:rFonts w:ascii="Optima" w:hAnsi="Optima" w:cs="Arial"/>
        <w:noProof/>
      </w:rPr>
      <w:drawing>
        <wp:anchor distT="0" distB="0" distL="114300" distR="114300" simplePos="0" relativeHeight="251662336" behindDoc="0" locked="0" layoutInCell="1" allowOverlap="1" wp14:anchorId="2A90A3BE" wp14:editId="590FCDE3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478280" cy="1503680"/>
          <wp:effectExtent l="0" t="0" r="0" b="1270"/>
          <wp:wrapNone/>
          <wp:docPr id="216" name="Picture 216" descr=":Images:Logo:wfc logo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:Images:Logo:wfc logo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-4000" contrast="1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1503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002E4"/>
    <w:multiLevelType w:val="hybridMultilevel"/>
    <w:tmpl w:val="2D6036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0C5872"/>
    <w:multiLevelType w:val="hybridMultilevel"/>
    <w:tmpl w:val="928C9F0C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B6B7D81"/>
    <w:multiLevelType w:val="hybridMultilevel"/>
    <w:tmpl w:val="13146CE0"/>
    <w:lvl w:ilvl="0" w:tplc="A7D67094">
      <w:start w:val="1"/>
      <w:numFmt w:val="bullet"/>
      <w:pStyle w:val="ListBullet"/>
      <w:lvlText w:val="n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color w:val="000000" w:themeColor="text1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3" w15:restartNumberingAfterBreak="0">
    <w:nsid w:val="253630C7"/>
    <w:multiLevelType w:val="hybridMultilevel"/>
    <w:tmpl w:val="F8B496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646C44"/>
    <w:multiLevelType w:val="hybridMultilevel"/>
    <w:tmpl w:val="D752FB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EC747F0"/>
    <w:multiLevelType w:val="hybridMultilevel"/>
    <w:tmpl w:val="E790216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4BDA1E0C"/>
    <w:multiLevelType w:val="hybridMultilevel"/>
    <w:tmpl w:val="681A0F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C8D02D2"/>
    <w:multiLevelType w:val="hybridMultilevel"/>
    <w:tmpl w:val="6AB414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4301D27"/>
    <w:multiLevelType w:val="hybridMultilevel"/>
    <w:tmpl w:val="07048FB0"/>
    <w:lvl w:ilvl="0" w:tplc="A776E956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0"/>
  </w:num>
  <w:num w:numId="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7BA"/>
    <w:rsid w:val="0000420C"/>
    <w:rsid w:val="00004A05"/>
    <w:rsid w:val="000074E2"/>
    <w:rsid w:val="0001020F"/>
    <w:rsid w:val="000102EE"/>
    <w:rsid w:val="000127A4"/>
    <w:rsid w:val="00015A6E"/>
    <w:rsid w:val="000169BF"/>
    <w:rsid w:val="00023854"/>
    <w:rsid w:val="0002466D"/>
    <w:rsid w:val="00027E7A"/>
    <w:rsid w:val="00045130"/>
    <w:rsid w:val="00045676"/>
    <w:rsid w:val="00050F73"/>
    <w:rsid w:val="0005249B"/>
    <w:rsid w:val="00064E9E"/>
    <w:rsid w:val="000676C7"/>
    <w:rsid w:val="00072B8F"/>
    <w:rsid w:val="00076830"/>
    <w:rsid w:val="00076B28"/>
    <w:rsid w:val="000778CC"/>
    <w:rsid w:val="00077B33"/>
    <w:rsid w:val="000815D5"/>
    <w:rsid w:val="00082520"/>
    <w:rsid w:val="0008741F"/>
    <w:rsid w:val="00097D0A"/>
    <w:rsid w:val="000A1209"/>
    <w:rsid w:val="000A468F"/>
    <w:rsid w:val="000A5385"/>
    <w:rsid w:val="000A56C9"/>
    <w:rsid w:val="000A5ADB"/>
    <w:rsid w:val="000B12EA"/>
    <w:rsid w:val="000B1D20"/>
    <w:rsid w:val="000B3FE7"/>
    <w:rsid w:val="000C1D1B"/>
    <w:rsid w:val="000C5B34"/>
    <w:rsid w:val="000C7A1A"/>
    <w:rsid w:val="000C7BE2"/>
    <w:rsid w:val="000D2744"/>
    <w:rsid w:val="000D370D"/>
    <w:rsid w:val="000E1036"/>
    <w:rsid w:val="000E76A9"/>
    <w:rsid w:val="000F251B"/>
    <w:rsid w:val="000F5BA3"/>
    <w:rsid w:val="000F73F2"/>
    <w:rsid w:val="00100E78"/>
    <w:rsid w:val="00101D64"/>
    <w:rsid w:val="001057C3"/>
    <w:rsid w:val="0011196C"/>
    <w:rsid w:val="001164DF"/>
    <w:rsid w:val="00116CB8"/>
    <w:rsid w:val="00124CFF"/>
    <w:rsid w:val="00127A67"/>
    <w:rsid w:val="00131EBD"/>
    <w:rsid w:val="00135C36"/>
    <w:rsid w:val="001363E4"/>
    <w:rsid w:val="00143986"/>
    <w:rsid w:val="00147267"/>
    <w:rsid w:val="00151433"/>
    <w:rsid w:val="001631C1"/>
    <w:rsid w:val="00164F0E"/>
    <w:rsid w:val="001660B0"/>
    <w:rsid w:val="00171CE2"/>
    <w:rsid w:val="00172E28"/>
    <w:rsid w:val="00183222"/>
    <w:rsid w:val="001851D7"/>
    <w:rsid w:val="001917A5"/>
    <w:rsid w:val="001A3B1C"/>
    <w:rsid w:val="001B5265"/>
    <w:rsid w:val="001B5E01"/>
    <w:rsid w:val="001B7081"/>
    <w:rsid w:val="001C207C"/>
    <w:rsid w:val="001C2796"/>
    <w:rsid w:val="001C75F6"/>
    <w:rsid w:val="001D241F"/>
    <w:rsid w:val="001E4642"/>
    <w:rsid w:val="001E55E9"/>
    <w:rsid w:val="001F028E"/>
    <w:rsid w:val="001F365D"/>
    <w:rsid w:val="001F55CA"/>
    <w:rsid w:val="00202310"/>
    <w:rsid w:val="00202964"/>
    <w:rsid w:val="00212A22"/>
    <w:rsid w:val="00214B8E"/>
    <w:rsid w:val="00227AF8"/>
    <w:rsid w:val="00232BC4"/>
    <w:rsid w:val="00242C97"/>
    <w:rsid w:val="0024429F"/>
    <w:rsid w:val="002542F6"/>
    <w:rsid w:val="00255678"/>
    <w:rsid w:val="00256B8E"/>
    <w:rsid w:val="002648E2"/>
    <w:rsid w:val="00267427"/>
    <w:rsid w:val="002679BA"/>
    <w:rsid w:val="00270AF1"/>
    <w:rsid w:val="00275D39"/>
    <w:rsid w:val="00280ABE"/>
    <w:rsid w:val="00281944"/>
    <w:rsid w:val="00281F78"/>
    <w:rsid w:val="00284BC4"/>
    <w:rsid w:val="00290AAE"/>
    <w:rsid w:val="00290FC1"/>
    <w:rsid w:val="002937A1"/>
    <w:rsid w:val="00293AB3"/>
    <w:rsid w:val="002958DA"/>
    <w:rsid w:val="002A28C6"/>
    <w:rsid w:val="002A2E63"/>
    <w:rsid w:val="002A41B4"/>
    <w:rsid w:val="002B5308"/>
    <w:rsid w:val="002C50B0"/>
    <w:rsid w:val="002C7A75"/>
    <w:rsid w:val="002E0817"/>
    <w:rsid w:val="002E1C0C"/>
    <w:rsid w:val="002E38EC"/>
    <w:rsid w:val="002E38F6"/>
    <w:rsid w:val="002E3AA1"/>
    <w:rsid w:val="002E632C"/>
    <w:rsid w:val="002F18FA"/>
    <w:rsid w:val="002F37D8"/>
    <w:rsid w:val="002F3EB1"/>
    <w:rsid w:val="0030077F"/>
    <w:rsid w:val="0030121F"/>
    <w:rsid w:val="0030261D"/>
    <w:rsid w:val="00302D7E"/>
    <w:rsid w:val="00306986"/>
    <w:rsid w:val="00307BD5"/>
    <w:rsid w:val="003105F9"/>
    <w:rsid w:val="00317B64"/>
    <w:rsid w:val="00321DC1"/>
    <w:rsid w:val="003247A5"/>
    <w:rsid w:val="00327F31"/>
    <w:rsid w:val="003327F9"/>
    <w:rsid w:val="003352F6"/>
    <w:rsid w:val="0034080B"/>
    <w:rsid w:val="00341973"/>
    <w:rsid w:val="00342159"/>
    <w:rsid w:val="0034500B"/>
    <w:rsid w:val="00345853"/>
    <w:rsid w:val="003564FA"/>
    <w:rsid w:val="003578C0"/>
    <w:rsid w:val="00363AA5"/>
    <w:rsid w:val="00373B72"/>
    <w:rsid w:val="00373CE7"/>
    <w:rsid w:val="00380F47"/>
    <w:rsid w:val="0038312E"/>
    <w:rsid w:val="003964F0"/>
    <w:rsid w:val="003A3A8B"/>
    <w:rsid w:val="003A3C8A"/>
    <w:rsid w:val="003A4D6B"/>
    <w:rsid w:val="003B5056"/>
    <w:rsid w:val="003C0F38"/>
    <w:rsid w:val="003C0FC1"/>
    <w:rsid w:val="003D1B0B"/>
    <w:rsid w:val="003D2A2F"/>
    <w:rsid w:val="003D46CA"/>
    <w:rsid w:val="003D6330"/>
    <w:rsid w:val="003E4DED"/>
    <w:rsid w:val="003F2129"/>
    <w:rsid w:val="003F31D3"/>
    <w:rsid w:val="003F5047"/>
    <w:rsid w:val="003F55CF"/>
    <w:rsid w:val="003F5C54"/>
    <w:rsid w:val="0040116C"/>
    <w:rsid w:val="00401C9B"/>
    <w:rsid w:val="00402220"/>
    <w:rsid w:val="004152BB"/>
    <w:rsid w:val="00420A31"/>
    <w:rsid w:val="00424204"/>
    <w:rsid w:val="00430219"/>
    <w:rsid w:val="004371FD"/>
    <w:rsid w:val="0044020A"/>
    <w:rsid w:val="004503E5"/>
    <w:rsid w:val="004549DE"/>
    <w:rsid w:val="00464390"/>
    <w:rsid w:val="00470928"/>
    <w:rsid w:val="00477BEE"/>
    <w:rsid w:val="00484F1B"/>
    <w:rsid w:val="0048562A"/>
    <w:rsid w:val="004868C7"/>
    <w:rsid w:val="00486DA1"/>
    <w:rsid w:val="00487027"/>
    <w:rsid w:val="0048733A"/>
    <w:rsid w:val="00487DED"/>
    <w:rsid w:val="00492518"/>
    <w:rsid w:val="00492B68"/>
    <w:rsid w:val="004938DA"/>
    <w:rsid w:val="00495445"/>
    <w:rsid w:val="004955E7"/>
    <w:rsid w:val="004A4558"/>
    <w:rsid w:val="004B4258"/>
    <w:rsid w:val="004B439F"/>
    <w:rsid w:val="004B4F22"/>
    <w:rsid w:val="004B58B3"/>
    <w:rsid w:val="004C1203"/>
    <w:rsid w:val="004C12B8"/>
    <w:rsid w:val="004C149C"/>
    <w:rsid w:val="004C47B9"/>
    <w:rsid w:val="004D0B42"/>
    <w:rsid w:val="004D0BA1"/>
    <w:rsid w:val="004E00C1"/>
    <w:rsid w:val="004E3019"/>
    <w:rsid w:val="004E700E"/>
    <w:rsid w:val="004F1DD4"/>
    <w:rsid w:val="004F30CE"/>
    <w:rsid w:val="004F5770"/>
    <w:rsid w:val="0050640A"/>
    <w:rsid w:val="0050757E"/>
    <w:rsid w:val="00507D48"/>
    <w:rsid w:val="005141F0"/>
    <w:rsid w:val="00516D13"/>
    <w:rsid w:val="0052592C"/>
    <w:rsid w:val="00526263"/>
    <w:rsid w:val="0053499E"/>
    <w:rsid w:val="0054580D"/>
    <w:rsid w:val="00553AF2"/>
    <w:rsid w:val="00553E38"/>
    <w:rsid w:val="0055411C"/>
    <w:rsid w:val="00571D33"/>
    <w:rsid w:val="00573689"/>
    <w:rsid w:val="00582033"/>
    <w:rsid w:val="0058280A"/>
    <w:rsid w:val="00586443"/>
    <w:rsid w:val="0059151E"/>
    <w:rsid w:val="00592498"/>
    <w:rsid w:val="0059350C"/>
    <w:rsid w:val="00593535"/>
    <w:rsid w:val="00593C22"/>
    <w:rsid w:val="005A083E"/>
    <w:rsid w:val="005A1B97"/>
    <w:rsid w:val="005A651D"/>
    <w:rsid w:val="005B7448"/>
    <w:rsid w:val="005C763D"/>
    <w:rsid w:val="005D1338"/>
    <w:rsid w:val="005D3610"/>
    <w:rsid w:val="005D3FCD"/>
    <w:rsid w:val="005D430A"/>
    <w:rsid w:val="005D4A33"/>
    <w:rsid w:val="005D6DE1"/>
    <w:rsid w:val="005D7673"/>
    <w:rsid w:val="005E4DB0"/>
    <w:rsid w:val="005F164F"/>
    <w:rsid w:val="005F2010"/>
    <w:rsid w:val="005F7312"/>
    <w:rsid w:val="006002CE"/>
    <w:rsid w:val="00601369"/>
    <w:rsid w:val="006045AE"/>
    <w:rsid w:val="00604AD1"/>
    <w:rsid w:val="00610BF9"/>
    <w:rsid w:val="00615286"/>
    <w:rsid w:val="00620234"/>
    <w:rsid w:val="006241C9"/>
    <w:rsid w:val="006269D4"/>
    <w:rsid w:val="006327F9"/>
    <w:rsid w:val="0063483A"/>
    <w:rsid w:val="00635DCE"/>
    <w:rsid w:val="006371A2"/>
    <w:rsid w:val="0064095B"/>
    <w:rsid w:val="00640CC9"/>
    <w:rsid w:val="006439F3"/>
    <w:rsid w:val="00643AF5"/>
    <w:rsid w:val="006448CB"/>
    <w:rsid w:val="00645F17"/>
    <w:rsid w:val="00651E86"/>
    <w:rsid w:val="00653CDE"/>
    <w:rsid w:val="00654DF1"/>
    <w:rsid w:val="0065662C"/>
    <w:rsid w:val="00657944"/>
    <w:rsid w:val="00657FCC"/>
    <w:rsid w:val="00660040"/>
    <w:rsid w:val="00662267"/>
    <w:rsid w:val="00667B23"/>
    <w:rsid w:val="006716B5"/>
    <w:rsid w:val="006746F9"/>
    <w:rsid w:val="00674D4E"/>
    <w:rsid w:val="0067635B"/>
    <w:rsid w:val="00676F85"/>
    <w:rsid w:val="006774E5"/>
    <w:rsid w:val="00680531"/>
    <w:rsid w:val="00691867"/>
    <w:rsid w:val="006925A8"/>
    <w:rsid w:val="00692C44"/>
    <w:rsid w:val="006943F1"/>
    <w:rsid w:val="006A1D64"/>
    <w:rsid w:val="006A4A4D"/>
    <w:rsid w:val="006B3611"/>
    <w:rsid w:val="006B3D9C"/>
    <w:rsid w:val="006B568D"/>
    <w:rsid w:val="006B73D4"/>
    <w:rsid w:val="006C3A50"/>
    <w:rsid w:val="006D3EB6"/>
    <w:rsid w:val="006D517E"/>
    <w:rsid w:val="006E25FD"/>
    <w:rsid w:val="006E3C00"/>
    <w:rsid w:val="006E43C7"/>
    <w:rsid w:val="006F2526"/>
    <w:rsid w:val="006F4299"/>
    <w:rsid w:val="00703D0E"/>
    <w:rsid w:val="007059C0"/>
    <w:rsid w:val="0071027D"/>
    <w:rsid w:val="007204DC"/>
    <w:rsid w:val="0073530C"/>
    <w:rsid w:val="00736DA1"/>
    <w:rsid w:val="00742809"/>
    <w:rsid w:val="00747A00"/>
    <w:rsid w:val="007509DC"/>
    <w:rsid w:val="007516EB"/>
    <w:rsid w:val="0075249F"/>
    <w:rsid w:val="00753A56"/>
    <w:rsid w:val="007667BF"/>
    <w:rsid w:val="007703AD"/>
    <w:rsid w:val="00771175"/>
    <w:rsid w:val="00771A1B"/>
    <w:rsid w:val="00771D7A"/>
    <w:rsid w:val="00775D34"/>
    <w:rsid w:val="00784CF2"/>
    <w:rsid w:val="007879A5"/>
    <w:rsid w:val="00792464"/>
    <w:rsid w:val="00792706"/>
    <w:rsid w:val="0079317B"/>
    <w:rsid w:val="0079565D"/>
    <w:rsid w:val="00795951"/>
    <w:rsid w:val="007968CD"/>
    <w:rsid w:val="00797B34"/>
    <w:rsid w:val="007A2019"/>
    <w:rsid w:val="007A4104"/>
    <w:rsid w:val="007B0927"/>
    <w:rsid w:val="007B2E5E"/>
    <w:rsid w:val="007B786C"/>
    <w:rsid w:val="007C191D"/>
    <w:rsid w:val="007C5010"/>
    <w:rsid w:val="007C78AE"/>
    <w:rsid w:val="007D3708"/>
    <w:rsid w:val="007D763F"/>
    <w:rsid w:val="007E111B"/>
    <w:rsid w:val="007E1D1F"/>
    <w:rsid w:val="007E314C"/>
    <w:rsid w:val="007E568D"/>
    <w:rsid w:val="007E5AFB"/>
    <w:rsid w:val="007E7194"/>
    <w:rsid w:val="007E761E"/>
    <w:rsid w:val="007F0491"/>
    <w:rsid w:val="007F32FA"/>
    <w:rsid w:val="007F4587"/>
    <w:rsid w:val="007F6BB6"/>
    <w:rsid w:val="008006AA"/>
    <w:rsid w:val="008047AF"/>
    <w:rsid w:val="008052E2"/>
    <w:rsid w:val="0080787A"/>
    <w:rsid w:val="00814F24"/>
    <w:rsid w:val="008231B3"/>
    <w:rsid w:val="00825BB9"/>
    <w:rsid w:val="00825C16"/>
    <w:rsid w:val="0083246B"/>
    <w:rsid w:val="0083431D"/>
    <w:rsid w:val="00837E12"/>
    <w:rsid w:val="0084340B"/>
    <w:rsid w:val="00852881"/>
    <w:rsid w:val="0085799D"/>
    <w:rsid w:val="008620A7"/>
    <w:rsid w:val="00871E15"/>
    <w:rsid w:val="00874856"/>
    <w:rsid w:val="00874AB5"/>
    <w:rsid w:val="0087578E"/>
    <w:rsid w:val="008761D4"/>
    <w:rsid w:val="008828CC"/>
    <w:rsid w:val="00886DC8"/>
    <w:rsid w:val="00890C70"/>
    <w:rsid w:val="00891D76"/>
    <w:rsid w:val="008942C8"/>
    <w:rsid w:val="00895ED1"/>
    <w:rsid w:val="008A62C1"/>
    <w:rsid w:val="008A6835"/>
    <w:rsid w:val="008B04BA"/>
    <w:rsid w:val="008B3375"/>
    <w:rsid w:val="008B4DA9"/>
    <w:rsid w:val="008C10A9"/>
    <w:rsid w:val="008C192F"/>
    <w:rsid w:val="008C310B"/>
    <w:rsid w:val="008C4A5C"/>
    <w:rsid w:val="008C56C9"/>
    <w:rsid w:val="008C6968"/>
    <w:rsid w:val="008D23C6"/>
    <w:rsid w:val="008D3E73"/>
    <w:rsid w:val="008E1D87"/>
    <w:rsid w:val="008E25C9"/>
    <w:rsid w:val="008E7414"/>
    <w:rsid w:val="008F0870"/>
    <w:rsid w:val="008F20B7"/>
    <w:rsid w:val="008F20D9"/>
    <w:rsid w:val="008F5739"/>
    <w:rsid w:val="008F629A"/>
    <w:rsid w:val="008F7F75"/>
    <w:rsid w:val="0090278D"/>
    <w:rsid w:val="0090627E"/>
    <w:rsid w:val="009067BA"/>
    <w:rsid w:val="00906E21"/>
    <w:rsid w:val="009103FE"/>
    <w:rsid w:val="009149D0"/>
    <w:rsid w:val="00917ECB"/>
    <w:rsid w:val="0092181C"/>
    <w:rsid w:val="009226AC"/>
    <w:rsid w:val="00927D92"/>
    <w:rsid w:val="00933C9A"/>
    <w:rsid w:val="00942DCB"/>
    <w:rsid w:val="009620F9"/>
    <w:rsid w:val="0096653F"/>
    <w:rsid w:val="00966C19"/>
    <w:rsid w:val="00975405"/>
    <w:rsid w:val="009830F4"/>
    <w:rsid w:val="00996D94"/>
    <w:rsid w:val="00996FB3"/>
    <w:rsid w:val="009A2D51"/>
    <w:rsid w:val="009A4CE4"/>
    <w:rsid w:val="009A4D74"/>
    <w:rsid w:val="009A73CC"/>
    <w:rsid w:val="009A7F39"/>
    <w:rsid w:val="009B00EB"/>
    <w:rsid w:val="009B347D"/>
    <w:rsid w:val="009B563D"/>
    <w:rsid w:val="009B71E2"/>
    <w:rsid w:val="009C2D9E"/>
    <w:rsid w:val="009C3892"/>
    <w:rsid w:val="009D2B81"/>
    <w:rsid w:val="009E090C"/>
    <w:rsid w:val="009E23E8"/>
    <w:rsid w:val="009E4B28"/>
    <w:rsid w:val="009F1AE8"/>
    <w:rsid w:val="009F2BFC"/>
    <w:rsid w:val="009F5C91"/>
    <w:rsid w:val="009F7952"/>
    <w:rsid w:val="00A032B7"/>
    <w:rsid w:val="00A0740E"/>
    <w:rsid w:val="00A1207A"/>
    <w:rsid w:val="00A15EEF"/>
    <w:rsid w:val="00A201F5"/>
    <w:rsid w:val="00A307C6"/>
    <w:rsid w:val="00A33E52"/>
    <w:rsid w:val="00A350AB"/>
    <w:rsid w:val="00A3708E"/>
    <w:rsid w:val="00A42D65"/>
    <w:rsid w:val="00A463A2"/>
    <w:rsid w:val="00A478B6"/>
    <w:rsid w:val="00A5213D"/>
    <w:rsid w:val="00A5578E"/>
    <w:rsid w:val="00A63D8F"/>
    <w:rsid w:val="00A6466E"/>
    <w:rsid w:val="00A64B61"/>
    <w:rsid w:val="00A67146"/>
    <w:rsid w:val="00A71E0F"/>
    <w:rsid w:val="00A71F64"/>
    <w:rsid w:val="00A72A76"/>
    <w:rsid w:val="00A732D4"/>
    <w:rsid w:val="00A73558"/>
    <w:rsid w:val="00A740BC"/>
    <w:rsid w:val="00A77932"/>
    <w:rsid w:val="00A83287"/>
    <w:rsid w:val="00A9330E"/>
    <w:rsid w:val="00A936E7"/>
    <w:rsid w:val="00A93F5D"/>
    <w:rsid w:val="00AA22C6"/>
    <w:rsid w:val="00AA454F"/>
    <w:rsid w:val="00AB0290"/>
    <w:rsid w:val="00AB0D95"/>
    <w:rsid w:val="00AC134E"/>
    <w:rsid w:val="00AC6197"/>
    <w:rsid w:val="00AD01FC"/>
    <w:rsid w:val="00AD633C"/>
    <w:rsid w:val="00AE278C"/>
    <w:rsid w:val="00AE3498"/>
    <w:rsid w:val="00AE6869"/>
    <w:rsid w:val="00AF0F10"/>
    <w:rsid w:val="00AF13C4"/>
    <w:rsid w:val="00AF1CA9"/>
    <w:rsid w:val="00AF78B3"/>
    <w:rsid w:val="00B03312"/>
    <w:rsid w:val="00B10953"/>
    <w:rsid w:val="00B12A88"/>
    <w:rsid w:val="00B13ED0"/>
    <w:rsid w:val="00B161D2"/>
    <w:rsid w:val="00B1699C"/>
    <w:rsid w:val="00B16EBF"/>
    <w:rsid w:val="00B17BD9"/>
    <w:rsid w:val="00B25AE8"/>
    <w:rsid w:val="00B26ABE"/>
    <w:rsid w:val="00B27B5B"/>
    <w:rsid w:val="00B30152"/>
    <w:rsid w:val="00B33A2B"/>
    <w:rsid w:val="00B3510C"/>
    <w:rsid w:val="00B35815"/>
    <w:rsid w:val="00B37E83"/>
    <w:rsid w:val="00B4118C"/>
    <w:rsid w:val="00B426E9"/>
    <w:rsid w:val="00B43218"/>
    <w:rsid w:val="00B515A8"/>
    <w:rsid w:val="00B5292D"/>
    <w:rsid w:val="00B65278"/>
    <w:rsid w:val="00B72584"/>
    <w:rsid w:val="00B74CD2"/>
    <w:rsid w:val="00B8229B"/>
    <w:rsid w:val="00B840CC"/>
    <w:rsid w:val="00B84BD1"/>
    <w:rsid w:val="00B85842"/>
    <w:rsid w:val="00B91BE3"/>
    <w:rsid w:val="00B92F90"/>
    <w:rsid w:val="00B95E8C"/>
    <w:rsid w:val="00B95F14"/>
    <w:rsid w:val="00BA29FF"/>
    <w:rsid w:val="00BA5815"/>
    <w:rsid w:val="00BA7272"/>
    <w:rsid w:val="00BB04A6"/>
    <w:rsid w:val="00BB1F91"/>
    <w:rsid w:val="00BB4B05"/>
    <w:rsid w:val="00BC419E"/>
    <w:rsid w:val="00BD2283"/>
    <w:rsid w:val="00BD4199"/>
    <w:rsid w:val="00BD4A01"/>
    <w:rsid w:val="00BE331E"/>
    <w:rsid w:val="00BE4098"/>
    <w:rsid w:val="00BE5DCE"/>
    <w:rsid w:val="00BE65CF"/>
    <w:rsid w:val="00BE6652"/>
    <w:rsid w:val="00BE67D8"/>
    <w:rsid w:val="00BF080B"/>
    <w:rsid w:val="00BF24B1"/>
    <w:rsid w:val="00BF4700"/>
    <w:rsid w:val="00C101AE"/>
    <w:rsid w:val="00C1116D"/>
    <w:rsid w:val="00C12DB2"/>
    <w:rsid w:val="00C15E96"/>
    <w:rsid w:val="00C21FDF"/>
    <w:rsid w:val="00C23C72"/>
    <w:rsid w:val="00C240AE"/>
    <w:rsid w:val="00C30125"/>
    <w:rsid w:val="00C40D88"/>
    <w:rsid w:val="00C459DB"/>
    <w:rsid w:val="00C4668D"/>
    <w:rsid w:val="00C46B9E"/>
    <w:rsid w:val="00C531F0"/>
    <w:rsid w:val="00C60320"/>
    <w:rsid w:val="00C70BA0"/>
    <w:rsid w:val="00C71E9D"/>
    <w:rsid w:val="00C73B96"/>
    <w:rsid w:val="00C766D3"/>
    <w:rsid w:val="00C80452"/>
    <w:rsid w:val="00C85489"/>
    <w:rsid w:val="00C85BCE"/>
    <w:rsid w:val="00C86232"/>
    <w:rsid w:val="00C87BC1"/>
    <w:rsid w:val="00C90756"/>
    <w:rsid w:val="00CA1B76"/>
    <w:rsid w:val="00CA54CE"/>
    <w:rsid w:val="00CB233D"/>
    <w:rsid w:val="00CB2C7B"/>
    <w:rsid w:val="00CB5A67"/>
    <w:rsid w:val="00CB7067"/>
    <w:rsid w:val="00CC29E5"/>
    <w:rsid w:val="00CC411C"/>
    <w:rsid w:val="00CC74D6"/>
    <w:rsid w:val="00CD0328"/>
    <w:rsid w:val="00CD7A5F"/>
    <w:rsid w:val="00CE2A02"/>
    <w:rsid w:val="00CF2542"/>
    <w:rsid w:val="00CF2830"/>
    <w:rsid w:val="00CF6F90"/>
    <w:rsid w:val="00D0083B"/>
    <w:rsid w:val="00D027DF"/>
    <w:rsid w:val="00D05017"/>
    <w:rsid w:val="00D149FE"/>
    <w:rsid w:val="00D2048C"/>
    <w:rsid w:val="00D24498"/>
    <w:rsid w:val="00D2704F"/>
    <w:rsid w:val="00D3422A"/>
    <w:rsid w:val="00D344D1"/>
    <w:rsid w:val="00D359C5"/>
    <w:rsid w:val="00D4046F"/>
    <w:rsid w:val="00D430CF"/>
    <w:rsid w:val="00D43CAB"/>
    <w:rsid w:val="00D4541C"/>
    <w:rsid w:val="00D55815"/>
    <w:rsid w:val="00D5587B"/>
    <w:rsid w:val="00D649FA"/>
    <w:rsid w:val="00D64D3E"/>
    <w:rsid w:val="00D662DE"/>
    <w:rsid w:val="00D664FB"/>
    <w:rsid w:val="00D75F51"/>
    <w:rsid w:val="00D76082"/>
    <w:rsid w:val="00D802B8"/>
    <w:rsid w:val="00D81E45"/>
    <w:rsid w:val="00D952C0"/>
    <w:rsid w:val="00DB38F5"/>
    <w:rsid w:val="00DC075F"/>
    <w:rsid w:val="00DC1200"/>
    <w:rsid w:val="00DC2E1C"/>
    <w:rsid w:val="00DC3F68"/>
    <w:rsid w:val="00DC5C6F"/>
    <w:rsid w:val="00DD1189"/>
    <w:rsid w:val="00DD1224"/>
    <w:rsid w:val="00DD33A2"/>
    <w:rsid w:val="00DD3B03"/>
    <w:rsid w:val="00DD4AAE"/>
    <w:rsid w:val="00DE4B0A"/>
    <w:rsid w:val="00DE4C0A"/>
    <w:rsid w:val="00DE6D81"/>
    <w:rsid w:val="00DE775F"/>
    <w:rsid w:val="00DF18A6"/>
    <w:rsid w:val="00DF222C"/>
    <w:rsid w:val="00DF695E"/>
    <w:rsid w:val="00DF7A6B"/>
    <w:rsid w:val="00E05955"/>
    <w:rsid w:val="00E1172E"/>
    <w:rsid w:val="00E155E7"/>
    <w:rsid w:val="00E17180"/>
    <w:rsid w:val="00E2562A"/>
    <w:rsid w:val="00E32788"/>
    <w:rsid w:val="00E4276E"/>
    <w:rsid w:val="00E43B4F"/>
    <w:rsid w:val="00E5208C"/>
    <w:rsid w:val="00E52FA2"/>
    <w:rsid w:val="00E568D3"/>
    <w:rsid w:val="00E605D0"/>
    <w:rsid w:val="00E60BE3"/>
    <w:rsid w:val="00E61F90"/>
    <w:rsid w:val="00E645DE"/>
    <w:rsid w:val="00E70024"/>
    <w:rsid w:val="00E70FF4"/>
    <w:rsid w:val="00E73901"/>
    <w:rsid w:val="00E7690E"/>
    <w:rsid w:val="00E773F4"/>
    <w:rsid w:val="00E81CAA"/>
    <w:rsid w:val="00E85236"/>
    <w:rsid w:val="00E87F95"/>
    <w:rsid w:val="00E927A0"/>
    <w:rsid w:val="00E94D85"/>
    <w:rsid w:val="00E95B07"/>
    <w:rsid w:val="00EA0777"/>
    <w:rsid w:val="00EA220E"/>
    <w:rsid w:val="00EA40DA"/>
    <w:rsid w:val="00EA67C7"/>
    <w:rsid w:val="00EA778A"/>
    <w:rsid w:val="00EB4A5B"/>
    <w:rsid w:val="00ED19D4"/>
    <w:rsid w:val="00ED2743"/>
    <w:rsid w:val="00ED2A9D"/>
    <w:rsid w:val="00EE283F"/>
    <w:rsid w:val="00EE46F4"/>
    <w:rsid w:val="00EE4F45"/>
    <w:rsid w:val="00EF2285"/>
    <w:rsid w:val="00EF2F73"/>
    <w:rsid w:val="00EF31F5"/>
    <w:rsid w:val="00EF372E"/>
    <w:rsid w:val="00EF3C3E"/>
    <w:rsid w:val="00EF478C"/>
    <w:rsid w:val="00EF6C39"/>
    <w:rsid w:val="00F04B0D"/>
    <w:rsid w:val="00F05C53"/>
    <w:rsid w:val="00F10AE8"/>
    <w:rsid w:val="00F10C7F"/>
    <w:rsid w:val="00F114D8"/>
    <w:rsid w:val="00F13C41"/>
    <w:rsid w:val="00F23FF6"/>
    <w:rsid w:val="00F3223F"/>
    <w:rsid w:val="00F33B0C"/>
    <w:rsid w:val="00F42CA5"/>
    <w:rsid w:val="00F4586A"/>
    <w:rsid w:val="00F4623E"/>
    <w:rsid w:val="00F51CAB"/>
    <w:rsid w:val="00F52FC1"/>
    <w:rsid w:val="00F62512"/>
    <w:rsid w:val="00F62709"/>
    <w:rsid w:val="00F630FB"/>
    <w:rsid w:val="00F63599"/>
    <w:rsid w:val="00F64A46"/>
    <w:rsid w:val="00F65E28"/>
    <w:rsid w:val="00F73540"/>
    <w:rsid w:val="00F82CB1"/>
    <w:rsid w:val="00F939EA"/>
    <w:rsid w:val="00FA1177"/>
    <w:rsid w:val="00FA7EDD"/>
    <w:rsid w:val="00FB1786"/>
    <w:rsid w:val="00FB353E"/>
    <w:rsid w:val="00FB3EB7"/>
    <w:rsid w:val="00FB68C8"/>
    <w:rsid w:val="00FB6C1E"/>
    <w:rsid w:val="00FB7B13"/>
    <w:rsid w:val="00FC0B4D"/>
    <w:rsid w:val="00FC0BA8"/>
    <w:rsid w:val="00FC1F77"/>
    <w:rsid w:val="00FD6EFC"/>
    <w:rsid w:val="00FE0451"/>
    <w:rsid w:val="00FE6B5E"/>
    <w:rsid w:val="00FF2CBB"/>
    <w:rsid w:val="00FF5920"/>
    <w:rsid w:val="00FF635C"/>
    <w:rsid w:val="00FF6A42"/>
    <w:rsid w:val="00FF74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32B2097"/>
  <w15:docId w15:val="{3B905095-6DFD-4279-9520-8A9148CB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67BA"/>
    <w:rPr>
      <w:color w:val="000000"/>
      <w:kern w:val="28"/>
    </w:rPr>
  </w:style>
  <w:style w:type="paragraph" w:styleId="Heading2">
    <w:name w:val="heading 2"/>
    <w:basedOn w:val="Normal"/>
    <w:next w:val="Normal"/>
    <w:link w:val="Heading2Char"/>
    <w:rsid w:val="004B4F22"/>
    <w:pPr>
      <w:keepNext/>
      <w:keepLines/>
      <w:spacing w:before="200"/>
      <w:jc w:val="center"/>
      <w:outlineLvl w:val="1"/>
    </w:pPr>
    <w:rPr>
      <w:rFonts w:ascii="Optima" w:eastAsiaTheme="majorEastAsia" w:hAnsi="Optima" w:cstheme="majorBidi"/>
      <w:b/>
      <w:bCs/>
      <w:color w:val="595959" w:themeColor="text1" w:themeTint="A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9067BA"/>
    <w:rPr>
      <w:rFonts w:ascii="Goudy Old Style" w:hAnsi="Goudy Old Style"/>
      <w:color w:val="660000"/>
      <w:kern w:val="28"/>
      <w:sz w:val="28"/>
      <w:szCs w:val="28"/>
    </w:rPr>
  </w:style>
  <w:style w:type="paragraph" w:customStyle="1" w:styleId="msoorganizationname2">
    <w:name w:val="msoorganizationname2"/>
    <w:rsid w:val="009067BA"/>
    <w:rPr>
      <w:rFonts w:ascii="Goudy Old Style" w:hAnsi="Goudy Old Style"/>
      <w:b/>
      <w:bCs/>
      <w:caps/>
      <w:color w:val="FFFFFF"/>
      <w:kern w:val="28"/>
    </w:rPr>
  </w:style>
  <w:style w:type="paragraph" w:customStyle="1" w:styleId="msotagline">
    <w:name w:val="msotagline"/>
    <w:rsid w:val="009067BA"/>
    <w:rPr>
      <w:rFonts w:ascii="Franklin Gothic Demi" w:hAnsi="Franklin Gothic Demi"/>
      <w:color w:val="660000"/>
      <w:kern w:val="28"/>
    </w:rPr>
  </w:style>
  <w:style w:type="paragraph" w:styleId="BodyText3">
    <w:name w:val="Body Text 3"/>
    <w:rsid w:val="00EB4F79"/>
    <w:pPr>
      <w:spacing w:after="120" w:line="264" w:lineRule="auto"/>
    </w:pPr>
    <w:rPr>
      <w:rFonts w:ascii="Garamond" w:hAnsi="Garamond"/>
      <w:color w:val="000000"/>
      <w:kern w:val="28"/>
      <w:sz w:val="18"/>
      <w:szCs w:val="18"/>
    </w:rPr>
  </w:style>
  <w:style w:type="paragraph" w:styleId="ListBullet">
    <w:name w:val="List Bullet"/>
    <w:rsid w:val="00EB4F79"/>
    <w:pPr>
      <w:numPr>
        <w:numId w:val="1"/>
      </w:numPr>
      <w:spacing w:line="264" w:lineRule="auto"/>
    </w:pPr>
    <w:rPr>
      <w:rFonts w:ascii="Garamond" w:hAnsi="Garamond"/>
      <w:color w:val="000000"/>
      <w:kern w:val="28"/>
      <w:sz w:val="18"/>
      <w:szCs w:val="18"/>
    </w:rPr>
  </w:style>
  <w:style w:type="paragraph" w:customStyle="1" w:styleId="msoaccenttext2">
    <w:name w:val="msoaccenttext2"/>
    <w:rsid w:val="00EB4F79"/>
    <w:rPr>
      <w:rFonts w:ascii="Garamond" w:hAnsi="Garamond"/>
      <w:color w:val="000000"/>
      <w:kern w:val="28"/>
      <w:sz w:val="12"/>
      <w:szCs w:val="12"/>
    </w:rPr>
  </w:style>
  <w:style w:type="paragraph" w:customStyle="1" w:styleId="msoaddress">
    <w:name w:val="msoaddress"/>
    <w:rsid w:val="009A3706"/>
    <w:pPr>
      <w:spacing w:line="264" w:lineRule="auto"/>
    </w:pPr>
    <w:rPr>
      <w:rFonts w:ascii="Garamond" w:hAnsi="Garamond"/>
      <w:color w:val="000000"/>
      <w:kern w:val="28"/>
      <w:sz w:val="16"/>
      <w:szCs w:val="16"/>
    </w:rPr>
  </w:style>
  <w:style w:type="paragraph" w:styleId="Date">
    <w:name w:val="Date"/>
    <w:basedOn w:val="Normal"/>
    <w:next w:val="Normal"/>
    <w:rsid w:val="00E164FE"/>
    <w:rPr>
      <w:color w:val="auto"/>
      <w:kern w:val="0"/>
    </w:rPr>
  </w:style>
  <w:style w:type="paragraph" w:styleId="NormalWeb">
    <w:name w:val="Normal (Web)"/>
    <w:basedOn w:val="Normal"/>
    <w:uiPriority w:val="99"/>
    <w:rsid w:val="00837E12"/>
    <w:pPr>
      <w:spacing w:beforeLines="1" w:afterLines="1"/>
    </w:pPr>
    <w:rPr>
      <w:rFonts w:ascii="Times" w:hAnsi="Times"/>
      <w:color w:val="auto"/>
      <w:kern w:val="0"/>
    </w:rPr>
  </w:style>
  <w:style w:type="character" w:styleId="Hyperlink">
    <w:name w:val="Hyperlink"/>
    <w:basedOn w:val="DefaultParagraphFont"/>
    <w:uiPriority w:val="99"/>
    <w:unhideWhenUsed/>
    <w:rsid w:val="004B4F22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B4F22"/>
    <w:pPr>
      <w:jc w:val="center"/>
    </w:pPr>
    <w:rPr>
      <w:rFonts w:ascii="Haettenschweiler" w:hAnsi="Haettenschweiler"/>
      <w:b/>
      <w:color w:val="auto"/>
      <w:kern w:val="0"/>
    </w:rPr>
  </w:style>
  <w:style w:type="character" w:customStyle="1" w:styleId="TitleChar">
    <w:name w:val="Title Char"/>
    <w:basedOn w:val="DefaultParagraphFont"/>
    <w:link w:val="Title"/>
    <w:rsid w:val="004B4F22"/>
    <w:rPr>
      <w:rFonts w:ascii="Haettenschweiler" w:hAnsi="Haettenschweiler"/>
      <w:b/>
    </w:rPr>
  </w:style>
  <w:style w:type="paragraph" w:styleId="Subtitle">
    <w:name w:val="Subtitle"/>
    <w:basedOn w:val="Normal"/>
    <w:link w:val="SubtitleChar"/>
    <w:qFormat/>
    <w:rsid w:val="004B4F22"/>
    <w:pPr>
      <w:jc w:val="center"/>
    </w:pPr>
    <w:rPr>
      <w:rFonts w:ascii="Haettenschweiler" w:hAnsi="Haettenschweiler"/>
      <w:color w:val="auto"/>
      <w:kern w:val="0"/>
    </w:rPr>
  </w:style>
  <w:style w:type="character" w:customStyle="1" w:styleId="SubtitleChar">
    <w:name w:val="Subtitle Char"/>
    <w:basedOn w:val="DefaultParagraphFont"/>
    <w:link w:val="Subtitle"/>
    <w:rsid w:val="004B4F22"/>
    <w:rPr>
      <w:rFonts w:ascii="Haettenschweiler" w:hAnsi="Haettenschweiler"/>
      <w:sz w:val="24"/>
    </w:rPr>
  </w:style>
  <w:style w:type="paragraph" w:styleId="Header">
    <w:name w:val="header"/>
    <w:basedOn w:val="Normal"/>
    <w:link w:val="HeaderChar"/>
    <w:uiPriority w:val="99"/>
    <w:rsid w:val="004B4F22"/>
    <w:pPr>
      <w:tabs>
        <w:tab w:val="center" w:pos="4320"/>
        <w:tab w:val="right" w:pos="8640"/>
      </w:tabs>
    </w:pPr>
    <w:rPr>
      <w:color w:val="auto"/>
      <w:kern w:val="0"/>
    </w:rPr>
  </w:style>
  <w:style w:type="character" w:customStyle="1" w:styleId="HeaderChar">
    <w:name w:val="Header Char"/>
    <w:basedOn w:val="DefaultParagraphFont"/>
    <w:link w:val="Header"/>
    <w:uiPriority w:val="99"/>
    <w:rsid w:val="004B4F22"/>
  </w:style>
  <w:style w:type="paragraph" w:styleId="ListParagraph">
    <w:name w:val="List Paragraph"/>
    <w:basedOn w:val="Normal"/>
    <w:uiPriority w:val="34"/>
    <w:qFormat/>
    <w:rsid w:val="004B4F22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4B4F22"/>
    <w:rPr>
      <w:rFonts w:ascii="Optima" w:eastAsiaTheme="majorEastAsia" w:hAnsi="Optima" w:cstheme="majorBidi"/>
      <w:b/>
      <w:bCs/>
      <w:color w:val="595959" w:themeColor="text1" w:themeTint="A6"/>
      <w:kern w:val="28"/>
      <w:sz w:val="26"/>
      <w:szCs w:val="26"/>
    </w:rPr>
  </w:style>
  <w:style w:type="paragraph" w:styleId="TOC1">
    <w:name w:val="toc 1"/>
    <w:basedOn w:val="Normal"/>
    <w:next w:val="Normal"/>
    <w:autoRedefine/>
    <w:rsid w:val="00BD4A01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rsid w:val="00BD4A01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rsid w:val="00BD4A01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rsid w:val="007428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42809"/>
    <w:rPr>
      <w:color w:val="000000"/>
      <w:kern w:val="28"/>
    </w:rPr>
  </w:style>
  <w:style w:type="character" w:styleId="PageNumber">
    <w:name w:val="page number"/>
    <w:basedOn w:val="DefaultParagraphFont"/>
    <w:rsid w:val="00742809"/>
  </w:style>
  <w:style w:type="character" w:customStyle="1" w:styleId="ddrgo">
    <w:name w:val="ddr_go"/>
    <w:basedOn w:val="DefaultParagraphFont"/>
    <w:rsid w:val="00492B68"/>
  </w:style>
  <w:style w:type="character" w:customStyle="1" w:styleId="ddrsum">
    <w:name w:val="ddr_sum"/>
    <w:basedOn w:val="DefaultParagraphFont"/>
    <w:rsid w:val="00492B68"/>
  </w:style>
  <w:style w:type="character" w:customStyle="1" w:styleId="nw">
    <w:name w:val="nw"/>
    <w:basedOn w:val="DefaultParagraphFont"/>
    <w:rsid w:val="00492B68"/>
  </w:style>
  <w:style w:type="character" w:customStyle="1" w:styleId="telephone">
    <w:name w:val="telephone"/>
    <w:basedOn w:val="DefaultParagraphFont"/>
    <w:rsid w:val="00775D34"/>
  </w:style>
  <w:style w:type="character" w:customStyle="1" w:styleId="il">
    <w:name w:val="il"/>
    <w:basedOn w:val="DefaultParagraphFont"/>
    <w:rsid w:val="001851D7"/>
  </w:style>
  <w:style w:type="character" w:customStyle="1" w:styleId="num">
    <w:name w:val="num"/>
    <w:basedOn w:val="DefaultParagraphFont"/>
    <w:rsid w:val="000A468F"/>
  </w:style>
  <w:style w:type="character" w:customStyle="1" w:styleId="dirsegtext">
    <w:name w:val="dirsegtext"/>
    <w:basedOn w:val="DefaultParagraphFont"/>
    <w:rsid w:val="000A468F"/>
  </w:style>
  <w:style w:type="character" w:styleId="CommentReference">
    <w:name w:val="annotation reference"/>
    <w:basedOn w:val="DefaultParagraphFont"/>
    <w:semiHidden/>
    <w:unhideWhenUsed/>
    <w:rsid w:val="00C531F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531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531F0"/>
    <w:rPr>
      <w:color w:val="000000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53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531F0"/>
    <w:rPr>
      <w:b/>
      <w:bCs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C53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531F0"/>
    <w:rPr>
      <w:rFonts w:ascii="Segoe UI" w:hAnsi="Segoe UI" w:cs="Segoe UI"/>
      <w:color w:val="000000"/>
      <w:kern w:val="28"/>
      <w:sz w:val="18"/>
      <w:szCs w:val="18"/>
    </w:rPr>
  </w:style>
  <w:style w:type="paragraph" w:styleId="Revision">
    <w:name w:val="Revision"/>
    <w:hidden/>
    <w:semiHidden/>
    <w:rsid w:val="004F1DD4"/>
    <w:rPr>
      <w:color w:val="000000"/>
      <w:kern w:val="28"/>
    </w:rPr>
  </w:style>
  <w:style w:type="character" w:customStyle="1" w:styleId="invite-phone-number">
    <w:name w:val="invite-phone-number"/>
    <w:basedOn w:val="DefaultParagraphFont"/>
    <w:rsid w:val="00CF2830"/>
  </w:style>
  <w:style w:type="character" w:styleId="FollowedHyperlink">
    <w:name w:val="FollowedHyperlink"/>
    <w:basedOn w:val="DefaultParagraphFont"/>
    <w:unhideWhenUsed/>
    <w:rsid w:val="00E327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83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39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95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2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7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03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9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3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52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7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48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0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5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69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7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4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1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0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06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9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2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86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75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76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5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34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28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47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26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937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2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3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7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29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8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9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109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4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8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4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10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1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7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15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94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0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97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4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57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7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58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4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7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6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8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4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97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84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1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5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6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6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2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4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0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8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4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30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68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5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8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8F273-8FA7-4E64-BBC6-1ACB7401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 Lewis</dc:creator>
  <cp:lastModifiedBy>Lindsey Robinson</cp:lastModifiedBy>
  <cp:revision>2</cp:revision>
  <cp:lastPrinted>2021-04-02T19:53:00Z</cp:lastPrinted>
  <dcterms:created xsi:type="dcterms:W3CDTF">2021-06-23T21:20:00Z</dcterms:created>
  <dcterms:modified xsi:type="dcterms:W3CDTF">2021-06-23T21:20:00Z</dcterms:modified>
</cp:coreProperties>
</file>